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DF" w:rsidRDefault="00835CDF" w:rsidP="00835CDF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835CDF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Порядок и форма проведения комплексного экзамена</w:t>
      </w:r>
    </w:p>
    <w:p w:rsidR="00835CDF" w:rsidRPr="00835CDF" w:rsidRDefault="00835CDF" w:rsidP="00835CDF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hAnsi="Times New Roman" w:cs="Times New Roman"/>
          <w:sz w:val="24"/>
          <w:szCs w:val="24"/>
        </w:rPr>
        <w:t xml:space="preserve">До проведения комплексного экзамена </w:t>
      </w:r>
      <w:proofErr w:type="gramStart"/>
      <w:r w:rsidRPr="00B2478B">
        <w:rPr>
          <w:rFonts w:ascii="Times New Roman" w:hAnsi="Times New Roman" w:cs="Times New Roman"/>
          <w:sz w:val="24"/>
          <w:szCs w:val="24"/>
        </w:rPr>
        <w:t>экзаменуемому</w:t>
      </w:r>
      <w:proofErr w:type="gramEnd"/>
      <w:r w:rsidRPr="00B2478B">
        <w:rPr>
          <w:rFonts w:ascii="Times New Roman" w:hAnsi="Times New Roman" w:cs="Times New Roman"/>
          <w:sz w:val="24"/>
          <w:szCs w:val="24"/>
        </w:rPr>
        <w:t xml:space="preserve"> необходимо оплатить стоимость экзамена и заключить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 началом тестирования экзаменатор проводит инструктаж иностранных граждан, информирует их о процедуре и форме проведения экзамена, продолжительности экзамена, о времени и месте ознакомления с результатами сдачи комплексного экзамена. Все уточняющие вопросы по процедуре экзамена можно задавать только до начала экзамена. Во время экзамена не разрешается пользоваться словарями и справочными материалами, а также разговаривать с другими тестируемыми.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Иностранному гражданину, успешно сдавшему комплексный экзамен, выдается сертификат о владении русским языком как иностранным, знании истории России и основ законодательства РФ, форма которого утверждается Министерством образования и науки РФ.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материалы комплексного экзамена, включая письменные работы, записи устных ответов иностранных граждан, ведомости и протоколы проведения комплексного экзамена, хранятся в организации, проводящей экзамен.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уровню </w:t>
      </w:r>
      <w:proofErr w:type="spellStart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коммуникативной компетенции иностранных граждан по русскому языку как иностранному устанавливаются следующие требования:</w:t>
      </w:r>
    </w:p>
    <w:p w:rsidR="00B2478B" w:rsidRPr="00B2478B" w:rsidRDefault="00B2478B" w:rsidP="00B2478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читать небольшие по объему тексты (реклама, объявления, вывески, надписи, указатели, фрагменты интервью, короткие тексты страноведческого характера) с установкой на общий охват содержания, а также определять тему текста, понимать содержащуюся в нем основную и дополнительную информацию.</w:t>
      </w:r>
    </w:p>
    <w:p w:rsidR="00B2478B" w:rsidRPr="00B2478B" w:rsidRDefault="00B2478B" w:rsidP="00B2478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заполнять анкеты, бланки, извещения (на получение посылки, перевода), написать заявление (о приеме на работу, о приеме ребенка в школу); тематика и жанры текстов актуальны для официально-деловой, профессиональной и социально-бытовой сфер общения.</w:t>
      </w:r>
      <w:proofErr w:type="gramEnd"/>
    </w:p>
    <w:p w:rsidR="00B2478B" w:rsidRPr="00B2478B" w:rsidRDefault="00B2478B" w:rsidP="00B2478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понимать на слух основное содержание и значимые детали монолога и диалога (коммуникативные намерения его участников); речевые ситуации характерны для социально-бытовой, официально-деловой, профессиональной и социально-культурной сфер общения.</w:t>
      </w:r>
      <w:proofErr w:type="gramEnd"/>
    </w:p>
    <w:p w:rsidR="00B2478B" w:rsidRPr="00B2478B" w:rsidRDefault="00B2478B" w:rsidP="00B2478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создавать в соответствии с коммуникативной установкой связные, логичные устные монологические сообщения на предложенную тему, а также адекватно участвовать в диалогическом общении в ограниченном наборе ситуаций официально-деловой, профессиональной и социально-бытовой сфер общения.</w:t>
      </w:r>
    </w:p>
    <w:p w:rsidR="00B2478B" w:rsidRPr="00B2478B" w:rsidRDefault="00B2478B" w:rsidP="00B2478B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в процессе речевой деятельности ограниченный набор языковых (лексико-грамматических и фонетико-интонационных) навыков и умений; объем лексического минимума составляет 850 единиц.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уровню знаний иностранных граждан по истории России устанавливаются следующие требования:</w:t>
      </w:r>
    </w:p>
    <w:p w:rsidR="00B2478B" w:rsidRPr="00B2478B" w:rsidRDefault="00B2478B" w:rsidP="00B2478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 основные факты и события российской истории в соответствии с исторической хронологией и связанные с ними основные историко-культурные памятники.</w:t>
      </w:r>
    </w:p>
    <w:p w:rsidR="00B2478B" w:rsidRPr="00B2478B" w:rsidRDefault="00B2478B" w:rsidP="00B2478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 основные религиозные конфессии, национально-культурные и религиозные традиции российского общества.</w:t>
      </w:r>
    </w:p>
    <w:p w:rsidR="00B2478B" w:rsidRPr="00B2478B" w:rsidRDefault="00B2478B" w:rsidP="00B2478B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 имена известных политических и государственных деятелей, выдающихся деятелей науки и культуры России, их вклад в историю развития российского общества и мировой культуры.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уровню знания иностранных граждан по  основам законодательства Российской Федерации устанавливаются следующие требования.</w:t>
      </w:r>
    </w:p>
    <w:p w:rsidR="00B2478B" w:rsidRPr="00B2478B" w:rsidRDefault="00B2478B" w:rsidP="00B2478B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 основы конституционного строя Российской Федерации.</w:t>
      </w:r>
    </w:p>
    <w:p w:rsidR="00B2478B" w:rsidRPr="00B2478B" w:rsidRDefault="00B2478B" w:rsidP="00B2478B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 основные права, свободы и обязанности иностранных граждан в Российской Федерации.</w:t>
      </w:r>
    </w:p>
    <w:p w:rsidR="00B2478B" w:rsidRPr="00B2478B" w:rsidRDefault="00B2478B" w:rsidP="00B2478B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Знать правила въезда иностранных граждан в Российскую Федерацию,  пребывания и проживания на территории Российской Федерации, выезда из Российской Федерации.</w:t>
      </w:r>
    </w:p>
    <w:p w:rsidR="00B2478B" w:rsidRPr="00B2478B" w:rsidRDefault="00B2478B" w:rsidP="00B2478B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 основы гражданского, семейного и трудового права Российской Федерации.</w:t>
      </w:r>
    </w:p>
    <w:p w:rsidR="00B2478B" w:rsidRPr="00B2478B" w:rsidRDefault="00B2478B" w:rsidP="00B2478B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 основы взаимодействия с органами государственной власти в Российской Федерации.</w:t>
      </w:r>
    </w:p>
    <w:p w:rsidR="00B2478B" w:rsidRPr="00B2478B" w:rsidRDefault="00B2478B" w:rsidP="00B2478B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 основания юридической ответственности иностранных граждан в Российской Федерации.</w:t>
      </w:r>
    </w:p>
    <w:p w:rsidR="00B2478B" w:rsidRPr="00B2478B" w:rsidRDefault="00B2478B" w:rsidP="00B2478B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 основы взаимодействия иностранных граждан с дипломатическими представительствами или консульскими учреждениями государства своего гражданства.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Объем лексического минимума знаний иностранных граждан по истории России и основам законодательства Российской Федерации должен составлять до 500 единиц (при этом иностранный гражданин может пользоваться словарями исторических терминов и юридических терминов).</w:t>
      </w:r>
    </w:p>
    <w:p w:rsidR="00B2478B" w:rsidRPr="00B2478B" w:rsidRDefault="00B2478B" w:rsidP="00B2478B">
      <w:pPr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478B" w:rsidRPr="00B2478B" w:rsidRDefault="00B2478B" w:rsidP="00B2478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Порядок проведения экзамена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прохождения Экзамена соискателю необходимо предоставить:</w:t>
      </w:r>
    </w:p>
    <w:p w:rsidR="00B2478B" w:rsidRPr="00B2478B" w:rsidRDefault="00B2478B" w:rsidP="00B2478B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 установленной формы;</w:t>
      </w:r>
    </w:p>
    <w:p w:rsidR="00B2478B" w:rsidRPr="00B2478B" w:rsidRDefault="00B2478B" w:rsidP="00B2478B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копию паспорта (страница с фотографией) и его перевода, либо первой страницы вида на жительство;</w:t>
      </w:r>
    </w:p>
    <w:p w:rsidR="00B2478B" w:rsidRPr="00B2478B" w:rsidRDefault="00B2478B" w:rsidP="00B2478B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копию миграционной карты;</w:t>
      </w:r>
    </w:p>
    <w:p w:rsidR="00B2478B" w:rsidRPr="00B2478B" w:rsidRDefault="00B2478B" w:rsidP="00B2478B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квитанцию об оплате.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 процедурой экзамена проводится обязательная консультация для соискателей (по предварительной записи).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экзамен необходимо принести:</w:t>
      </w:r>
    </w:p>
    <w:p w:rsidR="00B2478B" w:rsidRPr="00B2478B" w:rsidRDefault="00B2478B" w:rsidP="00B2478B">
      <w:pPr>
        <w:numPr>
          <w:ilvl w:val="0"/>
          <w:numId w:val="7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оригинал документа, удостоверяющего личность (паспорт и его перевод, вид на жительство);</w:t>
      </w:r>
    </w:p>
    <w:p w:rsidR="00B2478B" w:rsidRPr="00B2478B" w:rsidRDefault="00B2478B" w:rsidP="00B2478B">
      <w:pPr>
        <w:numPr>
          <w:ilvl w:val="0"/>
          <w:numId w:val="7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ручку</w:t>
      </w:r>
    </w:p>
    <w:p w:rsidR="00B2478B" w:rsidRPr="00B2478B" w:rsidRDefault="00B2478B" w:rsidP="00B2478B">
      <w:pPr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Комплексный экзамен состоит из семи компонентов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Модуль «Русский язык» включает 5 компонентов:</w:t>
      </w:r>
    </w:p>
    <w:p w:rsidR="00B2478B" w:rsidRPr="00B2478B" w:rsidRDefault="00B2478B" w:rsidP="00B2478B">
      <w:pPr>
        <w:numPr>
          <w:ilvl w:val="0"/>
          <w:numId w:val="8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Компонент 1. Лексика. Грамматика (тест)</w:t>
      </w:r>
    </w:p>
    <w:p w:rsidR="00B2478B" w:rsidRPr="00B2478B" w:rsidRDefault="00B2478B" w:rsidP="00B2478B">
      <w:pPr>
        <w:numPr>
          <w:ilvl w:val="0"/>
          <w:numId w:val="8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Компонент 2. Чтение (тест)</w:t>
      </w:r>
    </w:p>
    <w:p w:rsidR="00B2478B" w:rsidRPr="00B2478B" w:rsidRDefault="00B2478B" w:rsidP="00B2478B">
      <w:pPr>
        <w:numPr>
          <w:ilvl w:val="0"/>
          <w:numId w:val="8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Компонент 3. </w:t>
      </w:r>
      <w:proofErr w:type="spellStart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(тест)</w:t>
      </w:r>
    </w:p>
    <w:p w:rsidR="00B2478B" w:rsidRPr="00B2478B" w:rsidRDefault="00B2478B" w:rsidP="00B2478B">
      <w:pPr>
        <w:numPr>
          <w:ilvl w:val="0"/>
          <w:numId w:val="8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Компонент 4. Письмо</w:t>
      </w:r>
    </w:p>
    <w:p w:rsidR="00B2478B" w:rsidRPr="00B2478B" w:rsidRDefault="00B2478B" w:rsidP="00B2478B">
      <w:pPr>
        <w:numPr>
          <w:ilvl w:val="0"/>
          <w:numId w:val="8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Компонент 5. Говорение (записывается на аудиофайл или видео)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Модуль «История России» состоит из 1 компонента (тест)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Модуль «Основы законодательства РФ» также состоит из 1 компонента (тест)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Перед экзаменом проводится </w:t>
      </w: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инструктаж </w:t>
      </w: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русском языке. В инструктаже разъясняется:</w:t>
      </w:r>
    </w:p>
    <w:p w:rsidR="00B2478B" w:rsidRPr="00B2478B" w:rsidRDefault="00B2478B" w:rsidP="00B2478B">
      <w:pPr>
        <w:numPr>
          <w:ilvl w:val="0"/>
          <w:numId w:val="9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заполнения ответов в матрицах на контрольных листах по пяти компонентам модуля «Русский язык» («Лексика.</w:t>
      </w:r>
      <w:proofErr w:type="gramEnd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Грамматика», «Чтение», «</w:t>
      </w:r>
      <w:proofErr w:type="spellStart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«Письмо» и «Говорение»), а также по модулям «История России» и «Основы законодательства РФ»;</w:t>
      </w:r>
      <w:proofErr w:type="gramEnd"/>
    </w:p>
    <w:p w:rsidR="00B2478B" w:rsidRPr="00B2478B" w:rsidRDefault="00B2478B" w:rsidP="00B2478B">
      <w:pPr>
        <w:numPr>
          <w:ilvl w:val="0"/>
          <w:numId w:val="9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время отдельных этапов экзамена;</w:t>
      </w:r>
    </w:p>
    <w:p w:rsidR="00B2478B" w:rsidRPr="00B2478B" w:rsidRDefault="00B2478B" w:rsidP="00B2478B">
      <w:pPr>
        <w:numPr>
          <w:ilvl w:val="0"/>
          <w:numId w:val="9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соблюдения дисциплины при прохождении экзамена;</w:t>
      </w:r>
    </w:p>
    <w:p w:rsidR="00B2478B" w:rsidRPr="00835CDF" w:rsidRDefault="00B2478B" w:rsidP="00B2478B">
      <w:pPr>
        <w:numPr>
          <w:ilvl w:val="0"/>
          <w:numId w:val="9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времени и месте ознакомления с результатами сдачи комплексного экзамена.</w:t>
      </w:r>
    </w:p>
    <w:p w:rsidR="00835CDF" w:rsidRPr="00835CDF" w:rsidRDefault="00835CDF" w:rsidP="00835CD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Тесты «История России» и «Основы законодательства РФ» </w:t>
      </w:r>
      <w:r w:rsidRPr="00835C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содержат по 10 вопросов для соискателей разрешения на работу или патента и по 20 вопросов для соискателей разрешения на временное проживание или вида на жительство.</w:t>
      </w:r>
    </w:p>
    <w:p w:rsidR="00B2478B" w:rsidRPr="00B2478B" w:rsidRDefault="00B2478B" w:rsidP="00B2478B">
      <w:pPr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478B" w:rsidRPr="00B2478B" w:rsidRDefault="00B2478B" w:rsidP="00B2478B">
      <w:pPr>
        <w:numPr>
          <w:ilvl w:val="0"/>
          <w:numId w:val="10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Продолжительность экзамена</w:t>
      </w:r>
    </w:p>
    <w:tbl>
      <w:tblPr>
        <w:tblW w:w="0" w:type="auto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1848"/>
        <w:gridCol w:w="2813"/>
        <w:gridCol w:w="1866"/>
      </w:tblGrid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получения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разрешения на временное проживание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вида на жительство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 минут (1 час 30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135 минут (2 часа 15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15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на каждый модуль: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Модуль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«Русский язык»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15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Модуль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«История России»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15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Модуль «Основы законодательства РФ»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15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2478B" w:rsidRPr="00B2478B" w:rsidRDefault="00B2478B" w:rsidP="00835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478B" w:rsidRPr="00B2478B" w:rsidRDefault="00B2478B" w:rsidP="00B2478B">
      <w:pPr>
        <w:numPr>
          <w:ilvl w:val="0"/>
          <w:numId w:val="1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Система оценивания экзамена</w:t>
      </w:r>
    </w:p>
    <w:p w:rsidR="00B2478B" w:rsidRPr="00B2478B" w:rsidRDefault="00B2478B" w:rsidP="00B2478B">
      <w:pPr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157"/>
        <w:gridCol w:w="2337"/>
        <w:gridCol w:w="2233"/>
      </w:tblGrid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Минимальный % правильных ответов / минимальный проходной балл для получения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разрешения на временное проживание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вида на жительство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Модуль «Русский язык»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60% (180 баллов),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70% (210 баллов),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80% (240 баллов), из них: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Лексика. Грамматика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60% (30 баллов)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70% (35 баллов)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80% (40 баллов)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60% (36 баллов)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70% (42 балла)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80% (48 баллов)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Аудирование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60% (42 балла)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70% (49 баллов)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80% (56 баллов)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Письмо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60% (24 балла)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70% (28 баллов)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80% (32 балла)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Говорение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60% (48 баллов)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70% (56 баллов)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80% (64 балла)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Модуль «История России»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правильных ответов из 10 вопросов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правильных ответов из 20 вопросов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75%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правильных ответов из 20 вопросов</w:t>
            </w:r>
          </w:p>
        </w:tc>
      </w:tr>
      <w:tr w:rsidR="00B2478B" w:rsidRPr="00B2478B" w:rsidTr="00B2478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Модуль «Основы законодательства РФ»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правильных ответов из 10 вопросов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правильных ответов из 20 вопросов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75%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правильных ответов из 20 вопросов</w:t>
            </w:r>
          </w:p>
        </w:tc>
      </w:tr>
    </w:tbl>
    <w:p w:rsidR="00B2478B" w:rsidRPr="00B2478B" w:rsidRDefault="00B2478B" w:rsidP="00B2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2478B" w:rsidRPr="00B2478B" w:rsidRDefault="00B2478B" w:rsidP="00B2478B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Пересдача экзамена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2378"/>
        <w:gridCol w:w="1405"/>
      </w:tblGrid>
      <w:tr w:rsidR="00B2478B" w:rsidRPr="00B2478B" w:rsidTr="00B2478B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Компоненты экзамена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Условия пересдачи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пересдачи</w:t>
            </w:r>
          </w:p>
        </w:tc>
      </w:tr>
      <w:tr w:rsidR="00B2478B" w:rsidRPr="00B2478B" w:rsidTr="00B247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Модуль «Русский язык»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 1. Лексика. Грамматика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 2. Чтение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Компонент 3. </w:t>
            </w:r>
            <w:proofErr w:type="spellStart"/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Аудирование</w:t>
            </w:r>
            <w:proofErr w:type="spellEnd"/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 4. Письмо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 5. Говорение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 6. Модуль «История России»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 7. Модуль «Основы законодательства РФ»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835CDF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Если не сдан</w:t>
            </w:r>
            <w:r w:rsidR="0083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один из семи</w:t>
            </w:r>
            <w:r w:rsidR="00835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компонентов,</w:t>
            </w:r>
            <w:r w:rsidR="0083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пересдается только один несданный компонент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2100 рублей</w:t>
            </w:r>
          </w:p>
        </w:tc>
      </w:tr>
      <w:tr w:rsidR="00B2478B" w:rsidRPr="00B2478B" w:rsidTr="00B247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Модуль «Русский язык»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 1. Лексика. Грамматика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 2. Чтение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Компонент 3. </w:t>
            </w:r>
            <w:proofErr w:type="spellStart"/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Аудирование</w:t>
            </w:r>
            <w:proofErr w:type="spellEnd"/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 4. Письмо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 5. Говорение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 6. Модуль «История России»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Компонент 7. Модуль «Основы законодательства РФ»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835CDF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Если не сдан</w:t>
            </w:r>
            <w:r w:rsidR="0083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один из пяти компонентов модуля «Русский язык»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не сдан</w:t>
            </w:r>
            <w:r w:rsidR="0083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модуль «История России»</w:t>
            </w:r>
            <w:r w:rsidR="00835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ИЛИ </w:t>
            </w: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модуль «Основы законодательства РФ»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3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пересдаются только два несданных компонента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2 700 рублей</w:t>
            </w:r>
          </w:p>
        </w:tc>
      </w:tr>
      <w:tr w:rsidR="00B2478B" w:rsidRPr="00B2478B" w:rsidTr="00B2478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Если не сданы </w:t>
            </w: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три и более компонента из семи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то экзамен пересдается полностью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78B" w:rsidRPr="00B2478B" w:rsidRDefault="00B2478B" w:rsidP="00B2478B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100% </w:t>
            </w:r>
            <w:r w:rsidRPr="00B2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стоимости экзамена</w:t>
            </w:r>
          </w:p>
        </w:tc>
      </w:tr>
    </w:tbl>
    <w:p w:rsidR="00B2478B" w:rsidRPr="00B2478B" w:rsidRDefault="00B2478B" w:rsidP="00B2478B">
      <w:pPr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478B" w:rsidRPr="00B2478B" w:rsidRDefault="00B2478B" w:rsidP="00B2478B">
      <w:pPr>
        <w:numPr>
          <w:ilvl w:val="0"/>
          <w:numId w:val="1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результатами экзамена можно ознакомиться на следующий после экзамена день после 15.00 часов на информационном стенде Центра тестирования по адресу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Костюшко-Григоровича, 4</w:t>
      </w: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также по телефонам </w:t>
      </w:r>
      <w:r w:rsidR="00531100" w:rsidRPr="005311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8(3022)35-05-38</w:t>
      </w: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8-914-497-7254</w:t>
      </w: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2478B" w:rsidRPr="00B2478B" w:rsidRDefault="00B2478B" w:rsidP="00B2478B">
      <w:pPr>
        <w:numPr>
          <w:ilvl w:val="0"/>
          <w:numId w:val="1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Сертификат</w:t>
      </w:r>
    </w:p>
    <w:p w:rsidR="00B2478B" w:rsidRPr="00B2478B" w:rsidRDefault="00B2478B" w:rsidP="00B2478B">
      <w:pPr>
        <w:numPr>
          <w:ilvl w:val="0"/>
          <w:numId w:val="1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успешной сдачи экзамена в течение 1</w:t>
      </w:r>
      <w:r w:rsidR="008C3EF9" w:rsidRPr="008C3E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bookmarkStart w:id="0" w:name="_GoBack"/>
      <w:bookmarkEnd w:id="0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рабочих дней выдается сертификат государственного образца.</w:t>
      </w:r>
    </w:p>
    <w:p w:rsidR="00B2478B" w:rsidRPr="00B2478B" w:rsidRDefault="00B2478B" w:rsidP="00B2478B">
      <w:pPr>
        <w:numPr>
          <w:ilvl w:val="0"/>
          <w:numId w:val="1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</w:t>
      </w:r>
      <w:proofErr w:type="spellStart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несдачи</w:t>
      </w:r>
      <w:proofErr w:type="spellEnd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одного из </w:t>
      </w:r>
      <w:proofErr w:type="spellStart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субтестов</w:t>
      </w:r>
      <w:proofErr w:type="spellEnd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экзамена по русскому языку или модуля по истории России/основам законодательства РФ возможна пересдача данного </w:t>
      </w:r>
      <w:proofErr w:type="spellStart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субтеста</w:t>
      </w:r>
      <w:proofErr w:type="spellEnd"/>
      <w:r w:rsidRPr="00B24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/модуля за дополнительную плату.</w:t>
      </w:r>
    </w:p>
    <w:p w:rsidR="00092F32" w:rsidRPr="00B2478B" w:rsidRDefault="00092F32">
      <w:pPr>
        <w:rPr>
          <w:rFonts w:ascii="Times New Roman" w:hAnsi="Times New Roman" w:cs="Times New Roman"/>
          <w:sz w:val="24"/>
          <w:szCs w:val="24"/>
        </w:rPr>
      </w:pPr>
    </w:p>
    <w:sectPr w:rsidR="00092F32" w:rsidRPr="00B2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BD6"/>
    <w:multiLevelType w:val="multilevel"/>
    <w:tmpl w:val="235E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377B7"/>
    <w:multiLevelType w:val="multilevel"/>
    <w:tmpl w:val="0A96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97EA1"/>
    <w:multiLevelType w:val="multilevel"/>
    <w:tmpl w:val="70BE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61EF7"/>
    <w:multiLevelType w:val="multilevel"/>
    <w:tmpl w:val="390E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E21E56"/>
    <w:multiLevelType w:val="multilevel"/>
    <w:tmpl w:val="1308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F054F5"/>
    <w:multiLevelType w:val="multilevel"/>
    <w:tmpl w:val="F210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F55A16"/>
    <w:multiLevelType w:val="multilevel"/>
    <w:tmpl w:val="9A62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7288E"/>
    <w:multiLevelType w:val="multilevel"/>
    <w:tmpl w:val="EE9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063208"/>
    <w:multiLevelType w:val="multilevel"/>
    <w:tmpl w:val="29D0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93425F"/>
    <w:multiLevelType w:val="multilevel"/>
    <w:tmpl w:val="DD0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F0B6F"/>
    <w:multiLevelType w:val="multilevel"/>
    <w:tmpl w:val="B104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F374DB"/>
    <w:multiLevelType w:val="multilevel"/>
    <w:tmpl w:val="6DC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8B"/>
    <w:rsid w:val="00092F32"/>
    <w:rsid w:val="00531100"/>
    <w:rsid w:val="00835CDF"/>
    <w:rsid w:val="008C3EF9"/>
    <w:rsid w:val="00B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78B"/>
    <w:rPr>
      <w:b/>
      <w:bCs/>
    </w:rPr>
  </w:style>
  <w:style w:type="character" w:customStyle="1" w:styleId="apple-converted-space">
    <w:name w:val="apple-converted-space"/>
    <w:basedOn w:val="a0"/>
    <w:rsid w:val="00B2478B"/>
  </w:style>
  <w:style w:type="character" w:styleId="a5">
    <w:name w:val="Hyperlink"/>
    <w:basedOn w:val="a0"/>
    <w:uiPriority w:val="99"/>
    <w:semiHidden/>
    <w:unhideWhenUsed/>
    <w:rsid w:val="00B247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5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78B"/>
    <w:rPr>
      <w:b/>
      <w:bCs/>
    </w:rPr>
  </w:style>
  <w:style w:type="character" w:customStyle="1" w:styleId="apple-converted-space">
    <w:name w:val="apple-converted-space"/>
    <w:basedOn w:val="a0"/>
    <w:rsid w:val="00B2478B"/>
  </w:style>
  <w:style w:type="character" w:styleId="a5">
    <w:name w:val="Hyperlink"/>
    <w:basedOn w:val="a0"/>
    <w:uiPriority w:val="99"/>
    <w:semiHidden/>
    <w:unhideWhenUsed/>
    <w:rsid w:val="00B247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dcterms:created xsi:type="dcterms:W3CDTF">2016-10-06T19:21:00Z</dcterms:created>
  <dcterms:modified xsi:type="dcterms:W3CDTF">2016-10-07T18:59:00Z</dcterms:modified>
</cp:coreProperties>
</file>