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2B6" w:rsidRPr="00475630" w:rsidRDefault="003852B6" w:rsidP="00475630">
      <w:pPr>
        <w:spacing w:line="36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475630">
        <w:rPr>
          <w:rFonts w:ascii="Times New Roman" w:hAnsi="Times New Roman"/>
          <w:b/>
          <w:iCs/>
          <w:sz w:val="28"/>
          <w:szCs w:val="28"/>
        </w:rPr>
        <w:t>Частное профессиональное образовательное учреждение</w:t>
      </w:r>
    </w:p>
    <w:p w:rsidR="003852B6" w:rsidRPr="00475630" w:rsidRDefault="003852B6" w:rsidP="00475630">
      <w:pPr>
        <w:spacing w:line="36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475630">
        <w:rPr>
          <w:rFonts w:ascii="Times New Roman" w:hAnsi="Times New Roman"/>
          <w:b/>
          <w:iCs/>
          <w:sz w:val="28"/>
          <w:szCs w:val="28"/>
        </w:rPr>
        <w:t>"Забайкальский многопрофильный техникум"</w:t>
      </w:r>
    </w:p>
    <w:tbl>
      <w:tblPr>
        <w:tblpPr w:leftFromText="180" w:rightFromText="180" w:vertAnchor="text" w:horzAnchor="margin" w:tblpXSpec="center" w:tblpY="411"/>
        <w:tblW w:w="8286" w:type="dxa"/>
        <w:tblLayout w:type="fixed"/>
        <w:tblLook w:val="04A0"/>
      </w:tblPr>
      <w:tblGrid>
        <w:gridCol w:w="4361"/>
        <w:gridCol w:w="3925"/>
      </w:tblGrid>
      <w:tr w:rsidR="00A87DB3" w:rsidRPr="00475630" w:rsidTr="00A87DB3">
        <w:tc>
          <w:tcPr>
            <w:tcW w:w="4361" w:type="dxa"/>
          </w:tcPr>
          <w:p w:rsidR="00A87DB3" w:rsidRPr="00475630" w:rsidRDefault="00A87DB3" w:rsidP="00475630">
            <w:pPr>
              <w:spacing w:line="36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925" w:type="dxa"/>
          </w:tcPr>
          <w:p w:rsidR="00A87DB3" w:rsidRPr="00475630" w:rsidRDefault="00A87DB3" w:rsidP="00475630">
            <w:pPr>
              <w:spacing w:line="360" w:lineRule="auto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A87DB3" w:rsidRPr="00475630" w:rsidTr="00A87DB3">
        <w:tc>
          <w:tcPr>
            <w:tcW w:w="4361" w:type="dxa"/>
          </w:tcPr>
          <w:p w:rsidR="00A87DB3" w:rsidRPr="00475630" w:rsidRDefault="00A87DB3" w:rsidP="00475630">
            <w:pPr>
              <w:spacing w:line="36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925" w:type="dxa"/>
          </w:tcPr>
          <w:p w:rsidR="00A87DB3" w:rsidRPr="00475630" w:rsidRDefault="00A87DB3" w:rsidP="00475630">
            <w:pPr>
              <w:spacing w:line="36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</w:tbl>
    <w:p w:rsidR="003852B6" w:rsidRPr="00475630" w:rsidRDefault="003852B6" w:rsidP="00475630">
      <w:pPr>
        <w:spacing w:line="36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3852B6" w:rsidRPr="00475630" w:rsidRDefault="003852B6" w:rsidP="00475630">
      <w:pPr>
        <w:pStyle w:val="36"/>
        <w:shd w:val="clear" w:color="auto" w:fill="auto"/>
        <w:spacing w:before="0" w:line="360" w:lineRule="auto"/>
        <w:ind w:left="40"/>
        <w:rPr>
          <w:sz w:val="28"/>
          <w:szCs w:val="28"/>
        </w:rPr>
      </w:pPr>
    </w:p>
    <w:p w:rsidR="003852B6" w:rsidRPr="00475630" w:rsidRDefault="003852B6" w:rsidP="00475630">
      <w:pPr>
        <w:pStyle w:val="36"/>
        <w:shd w:val="clear" w:color="auto" w:fill="auto"/>
        <w:spacing w:before="0" w:line="360" w:lineRule="auto"/>
        <w:ind w:left="40"/>
        <w:rPr>
          <w:sz w:val="28"/>
          <w:szCs w:val="28"/>
        </w:rPr>
      </w:pPr>
    </w:p>
    <w:p w:rsidR="003852B6" w:rsidRPr="00475630" w:rsidRDefault="003852B6" w:rsidP="00475630">
      <w:pPr>
        <w:pStyle w:val="36"/>
        <w:shd w:val="clear" w:color="auto" w:fill="auto"/>
        <w:spacing w:before="0" w:line="360" w:lineRule="auto"/>
        <w:ind w:left="40"/>
        <w:rPr>
          <w:sz w:val="28"/>
          <w:szCs w:val="28"/>
        </w:rPr>
      </w:pPr>
    </w:p>
    <w:p w:rsidR="003852B6" w:rsidRPr="00475630" w:rsidRDefault="003852B6" w:rsidP="00475630">
      <w:pPr>
        <w:pStyle w:val="36"/>
        <w:shd w:val="clear" w:color="auto" w:fill="auto"/>
        <w:spacing w:before="0" w:line="360" w:lineRule="auto"/>
        <w:ind w:left="40"/>
        <w:rPr>
          <w:sz w:val="28"/>
          <w:szCs w:val="28"/>
        </w:rPr>
      </w:pPr>
      <w:r w:rsidRPr="00475630">
        <w:rPr>
          <w:sz w:val="28"/>
          <w:szCs w:val="28"/>
        </w:rPr>
        <w:t>ОСНОВНАЯ ПРОФЕССИОНАЛЬНАЯ ОБРАЗОВАТЕЛЬНАЯ ПРОГРАММА СРЕДНЕГО ПРОФЕССИОНАЛЬНОГО ОБРАЗОВАНИЯ</w:t>
      </w:r>
    </w:p>
    <w:p w:rsidR="003852B6" w:rsidRPr="00475630" w:rsidRDefault="003852B6" w:rsidP="00475630">
      <w:pPr>
        <w:pStyle w:val="36"/>
        <w:shd w:val="clear" w:color="auto" w:fill="auto"/>
        <w:spacing w:before="0" w:after="984" w:line="360" w:lineRule="auto"/>
        <w:ind w:left="40"/>
        <w:rPr>
          <w:sz w:val="28"/>
          <w:szCs w:val="28"/>
        </w:rPr>
      </w:pPr>
      <w:r w:rsidRPr="00475630">
        <w:rPr>
          <w:sz w:val="28"/>
          <w:szCs w:val="28"/>
        </w:rPr>
        <w:t>по специальности 38.02.06 «ФИНАНСЫ»</w:t>
      </w:r>
    </w:p>
    <w:p w:rsidR="003852B6" w:rsidRPr="00475630" w:rsidRDefault="003852B6" w:rsidP="00475630">
      <w:pPr>
        <w:pStyle w:val="36"/>
        <w:shd w:val="clear" w:color="auto" w:fill="auto"/>
        <w:spacing w:before="0" w:line="360" w:lineRule="auto"/>
        <w:ind w:left="40"/>
        <w:jc w:val="left"/>
        <w:rPr>
          <w:b w:val="0"/>
          <w:sz w:val="28"/>
          <w:szCs w:val="28"/>
        </w:rPr>
      </w:pPr>
      <w:r w:rsidRPr="00475630">
        <w:rPr>
          <w:b w:val="0"/>
          <w:sz w:val="28"/>
          <w:szCs w:val="28"/>
        </w:rPr>
        <w:t>Квалификация – финансист</w:t>
      </w:r>
    </w:p>
    <w:p w:rsidR="003852B6" w:rsidRPr="00475630" w:rsidRDefault="003852B6" w:rsidP="00475630">
      <w:pPr>
        <w:pStyle w:val="36"/>
        <w:shd w:val="clear" w:color="auto" w:fill="auto"/>
        <w:spacing w:before="0" w:line="360" w:lineRule="auto"/>
        <w:ind w:left="40"/>
        <w:jc w:val="left"/>
        <w:rPr>
          <w:b w:val="0"/>
          <w:sz w:val="28"/>
          <w:szCs w:val="28"/>
        </w:rPr>
      </w:pPr>
      <w:r w:rsidRPr="00475630">
        <w:rPr>
          <w:b w:val="0"/>
          <w:sz w:val="28"/>
          <w:szCs w:val="28"/>
        </w:rPr>
        <w:t>Профиль – социально-экономический</w:t>
      </w:r>
    </w:p>
    <w:p w:rsidR="003852B6" w:rsidRPr="00475630" w:rsidRDefault="003852B6" w:rsidP="00475630">
      <w:pPr>
        <w:pStyle w:val="36"/>
        <w:shd w:val="clear" w:color="auto" w:fill="auto"/>
        <w:spacing w:before="0" w:line="360" w:lineRule="auto"/>
        <w:ind w:left="40"/>
        <w:jc w:val="left"/>
        <w:rPr>
          <w:b w:val="0"/>
          <w:sz w:val="28"/>
          <w:szCs w:val="28"/>
        </w:rPr>
      </w:pPr>
      <w:r w:rsidRPr="00475630">
        <w:rPr>
          <w:b w:val="0"/>
          <w:sz w:val="28"/>
          <w:szCs w:val="28"/>
        </w:rPr>
        <w:t>Уровень подготовки – базовый</w:t>
      </w:r>
    </w:p>
    <w:p w:rsidR="003852B6" w:rsidRPr="00475630" w:rsidRDefault="003852B6" w:rsidP="00475630">
      <w:pPr>
        <w:pStyle w:val="36"/>
        <w:shd w:val="clear" w:color="auto" w:fill="auto"/>
        <w:spacing w:before="0" w:line="360" w:lineRule="auto"/>
        <w:ind w:left="40"/>
        <w:jc w:val="left"/>
        <w:rPr>
          <w:b w:val="0"/>
          <w:sz w:val="28"/>
          <w:szCs w:val="28"/>
        </w:rPr>
      </w:pPr>
    </w:p>
    <w:p w:rsidR="003852B6" w:rsidRPr="00475630" w:rsidRDefault="003852B6" w:rsidP="00475630">
      <w:pPr>
        <w:pStyle w:val="36"/>
        <w:shd w:val="clear" w:color="auto" w:fill="auto"/>
        <w:spacing w:before="0" w:line="360" w:lineRule="auto"/>
        <w:ind w:left="40"/>
        <w:jc w:val="left"/>
        <w:rPr>
          <w:b w:val="0"/>
          <w:sz w:val="28"/>
          <w:szCs w:val="28"/>
        </w:rPr>
      </w:pPr>
    </w:p>
    <w:p w:rsidR="003852B6" w:rsidRPr="00475630" w:rsidRDefault="003852B6" w:rsidP="00475630">
      <w:pPr>
        <w:pStyle w:val="36"/>
        <w:shd w:val="clear" w:color="auto" w:fill="auto"/>
        <w:spacing w:before="0" w:line="360" w:lineRule="auto"/>
        <w:ind w:left="40"/>
        <w:jc w:val="left"/>
        <w:rPr>
          <w:b w:val="0"/>
          <w:sz w:val="28"/>
          <w:szCs w:val="28"/>
        </w:rPr>
      </w:pPr>
    </w:p>
    <w:p w:rsidR="003852B6" w:rsidRPr="00475630" w:rsidRDefault="003852B6" w:rsidP="00475630">
      <w:pPr>
        <w:pStyle w:val="36"/>
        <w:shd w:val="clear" w:color="auto" w:fill="auto"/>
        <w:spacing w:before="0" w:line="360" w:lineRule="auto"/>
        <w:ind w:left="40"/>
        <w:jc w:val="left"/>
        <w:rPr>
          <w:b w:val="0"/>
          <w:sz w:val="28"/>
          <w:szCs w:val="28"/>
        </w:rPr>
      </w:pPr>
    </w:p>
    <w:p w:rsidR="003852B6" w:rsidRPr="00475630" w:rsidRDefault="003852B6" w:rsidP="00475630">
      <w:pPr>
        <w:pStyle w:val="36"/>
        <w:shd w:val="clear" w:color="auto" w:fill="auto"/>
        <w:spacing w:before="0" w:line="360" w:lineRule="auto"/>
        <w:ind w:left="40"/>
        <w:jc w:val="left"/>
        <w:rPr>
          <w:b w:val="0"/>
          <w:sz w:val="28"/>
          <w:szCs w:val="28"/>
        </w:rPr>
      </w:pPr>
    </w:p>
    <w:p w:rsidR="003852B6" w:rsidRPr="00475630" w:rsidRDefault="003852B6" w:rsidP="00475630">
      <w:pPr>
        <w:pStyle w:val="36"/>
        <w:shd w:val="clear" w:color="auto" w:fill="auto"/>
        <w:spacing w:before="0" w:line="360" w:lineRule="auto"/>
        <w:ind w:left="40"/>
        <w:rPr>
          <w:b w:val="0"/>
          <w:sz w:val="28"/>
          <w:szCs w:val="28"/>
        </w:rPr>
      </w:pPr>
    </w:p>
    <w:p w:rsidR="003852B6" w:rsidRPr="00475630" w:rsidRDefault="003852B6" w:rsidP="00475630">
      <w:pPr>
        <w:pStyle w:val="36"/>
        <w:shd w:val="clear" w:color="auto" w:fill="auto"/>
        <w:spacing w:before="0" w:line="360" w:lineRule="auto"/>
        <w:ind w:left="40"/>
        <w:rPr>
          <w:b w:val="0"/>
          <w:sz w:val="28"/>
          <w:szCs w:val="28"/>
        </w:rPr>
      </w:pPr>
      <w:r w:rsidRPr="00475630">
        <w:rPr>
          <w:b w:val="0"/>
          <w:sz w:val="28"/>
          <w:szCs w:val="28"/>
        </w:rPr>
        <w:t>2020</w:t>
      </w:r>
    </w:p>
    <w:p w:rsidR="00D527A9" w:rsidRPr="00475630" w:rsidRDefault="00D527A9" w:rsidP="00475630">
      <w:pPr>
        <w:spacing w:line="360" w:lineRule="auto"/>
        <w:jc w:val="center"/>
        <w:rPr>
          <w:rFonts w:ascii="Times New Roman" w:hAnsi="Times New Roman"/>
          <w:sz w:val="28"/>
          <w:szCs w:val="28"/>
        </w:rPr>
        <w:sectPr w:rsidR="00D527A9" w:rsidRPr="00475630" w:rsidSect="003852B6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51" w:bottom="1134" w:left="1843" w:header="709" w:footer="709" w:gutter="0"/>
          <w:cols w:space="708"/>
          <w:titlePg/>
          <w:docGrid w:linePitch="360"/>
        </w:sectPr>
      </w:pPr>
    </w:p>
    <w:p w:rsidR="003852B6" w:rsidRPr="00475630" w:rsidRDefault="003852B6" w:rsidP="00475630">
      <w:pPr>
        <w:pStyle w:val="45"/>
        <w:shd w:val="clear" w:color="auto" w:fill="auto"/>
        <w:spacing w:after="0" w:line="360" w:lineRule="auto"/>
        <w:ind w:left="120"/>
        <w:rPr>
          <w:sz w:val="28"/>
          <w:szCs w:val="28"/>
        </w:rPr>
      </w:pPr>
      <w:r w:rsidRPr="00475630">
        <w:rPr>
          <w:sz w:val="28"/>
          <w:szCs w:val="28"/>
        </w:rPr>
        <w:lastRenderedPageBreak/>
        <w:t>Оглавление</w:t>
      </w:r>
    </w:p>
    <w:p w:rsidR="003852B6" w:rsidRPr="00475630" w:rsidRDefault="009C4524" w:rsidP="00475630">
      <w:pPr>
        <w:pStyle w:val="11"/>
        <w:spacing w:line="360" w:lineRule="auto"/>
        <w:jc w:val="both"/>
        <w:rPr>
          <w:rFonts w:cs="Times New Roman"/>
          <w:b w:val="0"/>
          <w:sz w:val="28"/>
          <w:szCs w:val="28"/>
        </w:rPr>
      </w:pPr>
      <w:r w:rsidRPr="00475630">
        <w:rPr>
          <w:rFonts w:cs="Times New Roman"/>
          <w:b w:val="0"/>
          <w:sz w:val="28"/>
          <w:szCs w:val="28"/>
        </w:rPr>
        <w:fldChar w:fldCharType="begin"/>
      </w:r>
      <w:r w:rsidR="003852B6" w:rsidRPr="00475630">
        <w:rPr>
          <w:rFonts w:cs="Times New Roman"/>
          <w:b w:val="0"/>
          <w:sz w:val="28"/>
          <w:szCs w:val="28"/>
        </w:rPr>
        <w:instrText xml:space="preserve"> TOC \o "1-5" \h \z </w:instrText>
      </w:r>
      <w:r w:rsidRPr="00475630">
        <w:rPr>
          <w:rFonts w:cs="Times New Roman"/>
          <w:b w:val="0"/>
          <w:sz w:val="28"/>
          <w:szCs w:val="28"/>
        </w:rPr>
        <w:fldChar w:fldCharType="separate"/>
      </w:r>
      <w:hyperlink w:anchor="bookmark2" w:tooltip="Current Document">
        <w:r w:rsidR="003852B6" w:rsidRPr="00475630">
          <w:rPr>
            <w:rFonts w:cs="Times New Roman"/>
            <w:b w:val="0"/>
            <w:sz w:val="28"/>
            <w:szCs w:val="28"/>
          </w:rPr>
          <w:t xml:space="preserve"> Общие положения</w:t>
        </w:r>
        <w:r w:rsidR="00475630">
          <w:rPr>
            <w:rFonts w:cs="Times New Roman"/>
            <w:b w:val="0"/>
            <w:sz w:val="28"/>
            <w:szCs w:val="28"/>
          </w:rPr>
          <w:t>…………..</w:t>
        </w:r>
        <w:r w:rsidR="003852B6" w:rsidRPr="00475630">
          <w:rPr>
            <w:rFonts w:cs="Times New Roman"/>
            <w:b w:val="0"/>
            <w:sz w:val="28"/>
            <w:szCs w:val="28"/>
          </w:rPr>
          <w:t>…………………………………………………..</w:t>
        </w:r>
      </w:hyperlink>
      <w:r w:rsidR="003852B6" w:rsidRPr="00475630">
        <w:rPr>
          <w:rFonts w:cs="Times New Roman"/>
          <w:b w:val="0"/>
          <w:sz w:val="28"/>
          <w:szCs w:val="28"/>
        </w:rPr>
        <w:t>4</w:t>
      </w:r>
    </w:p>
    <w:p w:rsidR="003852B6" w:rsidRPr="00475630" w:rsidRDefault="009C4524" w:rsidP="00475630">
      <w:pPr>
        <w:pStyle w:val="11"/>
        <w:spacing w:line="360" w:lineRule="auto"/>
        <w:jc w:val="both"/>
        <w:rPr>
          <w:rFonts w:cs="Times New Roman"/>
          <w:b w:val="0"/>
          <w:sz w:val="28"/>
          <w:szCs w:val="28"/>
        </w:rPr>
      </w:pPr>
      <w:hyperlink w:anchor="bookmark1" w:tooltip="Current Document">
        <w:r w:rsidR="003852B6" w:rsidRPr="00475630">
          <w:rPr>
            <w:rFonts w:cs="Times New Roman"/>
            <w:b w:val="0"/>
            <w:sz w:val="28"/>
            <w:szCs w:val="28"/>
          </w:rPr>
          <w:t>Основная профессиональная образовательная программа среднего</w:t>
        </w:r>
      </w:hyperlink>
      <w:r w:rsidR="003852B6" w:rsidRPr="00475630">
        <w:rPr>
          <w:rFonts w:cs="Times New Roman"/>
          <w:b w:val="0"/>
          <w:sz w:val="28"/>
          <w:szCs w:val="28"/>
        </w:rPr>
        <w:t xml:space="preserve"> </w:t>
      </w:r>
      <w:hyperlink w:anchor="bookmark24" w:tooltip="Current Document">
        <w:r w:rsidR="003852B6" w:rsidRPr="00475630">
          <w:rPr>
            <w:rFonts w:cs="Times New Roman"/>
            <w:b w:val="0"/>
            <w:sz w:val="28"/>
            <w:szCs w:val="28"/>
          </w:rPr>
          <w:t>профессионального образования по специальности 38.02.06 «Финансы»</w:t>
        </w:r>
      </w:hyperlink>
      <w:r w:rsidR="00A87DB3" w:rsidRPr="00475630">
        <w:rPr>
          <w:rFonts w:cs="Times New Roman"/>
          <w:b w:val="0"/>
          <w:sz w:val="28"/>
          <w:szCs w:val="28"/>
        </w:rPr>
        <w:t>………………</w:t>
      </w:r>
      <w:r w:rsidR="00475630">
        <w:rPr>
          <w:rFonts w:cs="Times New Roman"/>
          <w:b w:val="0"/>
          <w:sz w:val="28"/>
          <w:szCs w:val="28"/>
        </w:rPr>
        <w:t>………………………………………</w:t>
      </w:r>
      <w:r w:rsidR="00A87DB3" w:rsidRPr="00475630">
        <w:rPr>
          <w:rFonts w:cs="Times New Roman"/>
          <w:b w:val="0"/>
          <w:sz w:val="28"/>
          <w:szCs w:val="28"/>
        </w:rPr>
        <w:t>……………….4</w:t>
      </w:r>
    </w:p>
    <w:p w:rsidR="003852B6" w:rsidRPr="00475630" w:rsidRDefault="009C4524" w:rsidP="00475630">
      <w:pPr>
        <w:pStyle w:val="11"/>
        <w:spacing w:line="360" w:lineRule="auto"/>
        <w:jc w:val="both"/>
        <w:rPr>
          <w:rFonts w:cs="Times New Roman"/>
          <w:b w:val="0"/>
          <w:sz w:val="28"/>
          <w:szCs w:val="28"/>
        </w:rPr>
      </w:pPr>
      <w:hyperlink w:anchor="bookmark4" w:tooltip="Current Document">
        <w:r w:rsidR="003852B6" w:rsidRPr="00475630">
          <w:rPr>
            <w:rFonts w:cs="Times New Roman"/>
            <w:b w:val="0"/>
            <w:sz w:val="28"/>
            <w:szCs w:val="28"/>
          </w:rPr>
          <w:t>Нормативные документы для разработки основной профессиональной</w:t>
        </w:r>
      </w:hyperlink>
      <w:r w:rsidR="00A87DB3" w:rsidRPr="00475630">
        <w:rPr>
          <w:rFonts w:cs="Times New Roman"/>
          <w:b w:val="0"/>
          <w:sz w:val="28"/>
          <w:szCs w:val="28"/>
        </w:rPr>
        <w:t xml:space="preserve"> </w:t>
      </w:r>
      <w:r w:rsidR="003852B6" w:rsidRPr="00475630">
        <w:rPr>
          <w:rFonts w:cs="Times New Roman"/>
          <w:b w:val="0"/>
          <w:sz w:val="28"/>
          <w:szCs w:val="28"/>
        </w:rPr>
        <w:t xml:space="preserve">образовательной программы по специальности </w:t>
      </w:r>
      <w:r w:rsidR="00A87DB3" w:rsidRPr="00475630">
        <w:rPr>
          <w:rFonts w:cs="Times New Roman"/>
          <w:b w:val="0"/>
          <w:sz w:val="28"/>
          <w:szCs w:val="28"/>
        </w:rPr>
        <w:t>38.02.06. "Финансы"……………………</w:t>
      </w:r>
      <w:r w:rsidR="00475630">
        <w:rPr>
          <w:rFonts w:cs="Times New Roman"/>
          <w:b w:val="0"/>
          <w:sz w:val="28"/>
          <w:szCs w:val="28"/>
        </w:rPr>
        <w:t>……………………………..</w:t>
      </w:r>
      <w:r w:rsidR="00A87DB3" w:rsidRPr="00475630">
        <w:rPr>
          <w:rFonts w:cs="Times New Roman"/>
          <w:b w:val="0"/>
          <w:sz w:val="28"/>
          <w:szCs w:val="28"/>
        </w:rPr>
        <w:t>……………………6</w:t>
      </w:r>
    </w:p>
    <w:p w:rsidR="003852B6" w:rsidRPr="00475630" w:rsidRDefault="009C4524" w:rsidP="00475630">
      <w:pPr>
        <w:pStyle w:val="11"/>
        <w:spacing w:line="360" w:lineRule="auto"/>
        <w:jc w:val="both"/>
        <w:rPr>
          <w:rFonts w:cs="Times New Roman"/>
          <w:b w:val="0"/>
          <w:sz w:val="28"/>
          <w:szCs w:val="28"/>
        </w:rPr>
      </w:pPr>
      <w:hyperlink w:anchor="bookmark6" w:tooltip="Current Document">
        <w:r w:rsidR="003852B6" w:rsidRPr="00475630">
          <w:rPr>
            <w:rFonts w:cs="Times New Roman"/>
            <w:b w:val="0"/>
            <w:sz w:val="28"/>
            <w:szCs w:val="28"/>
          </w:rPr>
          <w:t>Общая характеристика основной профессиональной образовательной</w:t>
        </w:r>
      </w:hyperlink>
      <w:r w:rsidR="00A87DB3" w:rsidRPr="00475630">
        <w:rPr>
          <w:rFonts w:cs="Times New Roman"/>
          <w:b w:val="0"/>
          <w:sz w:val="28"/>
          <w:szCs w:val="28"/>
        </w:rPr>
        <w:t xml:space="preserve"> </w:t>
      </w:r>
      <w:hyperlink w:anchor="bookmark6" w:tooltip="Current Document">
        <w:r w:rsidR="003852B6" w:rsidRPr="00475630">
          <w:rPr>
            <w:rFonts w:cs="Times New Roman"/>
            <w:b w:val="0"/>
            <w:sz w:val="28"/>
            <w:szCs w:val="28"/>
          </w:rPr>
          <w:t>программы по специальности среднего профессионального образования</w:t>
        </w:r>
      </w:hyperlink>
      <w:r w:rsidR="00A87DB3" w:rsidRPr="00475630">
        <w:rPr>
          <w:rFonts w:cs="Times New Roman"/>
          <w:b w:val="0"/>
          <w:sz w:val="28"/>
          <w:szCs w:val="28"/>
        </w:rPr>
        <w:t xml:space="preserve">  38.02.06 "Финансы"…</w:t>
      </w:r>
      <w:r w:rsidR="00475630">
        <w:rPr>
          <w:rFonts w:cs="Times New Roman"/>
          <w:b w:val="0"/>
          <w:sz w:val="28"/>
          <w:szCs w:val="28"/>
        </w:rPr>
        <w:t>…………………………………………………..</w:t>
      </w:r>
      <w:r w:rsidR="00A87DB3" w:rsidRPr="00475630">
        <w:rPr>
          <w:rFonts w:cs="Times New Roman"/>
          <w:b w:val="0"/>
          <w:sz w:val="28"/>
          <w:szCs w:val="28"/>
        </w:rPr>
        <w:t>……….7</w:t>
      </w:r>
    </w:p>
    <w:p w:rsidR="003852B6" w:rsidRPr="00475630" w:rsidRDefault="009C4524" w:rsidP="00475630">
      <w:pPr>
        <w:pStyle w:val="11"/>
        <w:spacing w:line="360" w:lineRule="auto"/>
        <w:jc w:val="both"/>
        <w:rPr>
          <w:rFonts w:cs="Times New Roman"/>
          <w:b w:val="0"/>
          <w:sz w:val="28"/>
          <w:szCs w:val="28"/>
        </w:rPr>
      </w:pPr>
      <w:hyperlink w:anchor="bookmark9" w:tooltip="Current Document">
        <w:r w:rsidR="003852B6" w:rsidRPr="00475630">
          <w:rPr>
            <w:rFonts w:cs="Times New Roman"/>
            <w:b w:val="0"/>
            <w:sz w:val="28"/>
            <w:szCs w:val="28"/>
          </w:rPr>
          <w:t>Характеристика профессиональной деятельности выпускника</w:t>
        </w:r>
        <w:r w:rsidR="00475630">
          <w:rPr>
            <w:rFonts w:cs="Times New Roman"/>
            <w:b w:val="0"/>
            <w:sz w:val="28"/>
            <w:szCs w:val="28"/>
          </w:rPr>
          <w:t xml:space="preserve"> </w:t>
        </w:r>
        <w:r w:rsidR="003852B6" w:rsidRPr="00475630">
          <w:rPr>
            <w:rFonts w:cs="Times New Roman"/>
            <w:b w:val="0"/>
            <w:sz w:val="28"/>
            <w:szCs w:val="28"/>
          </w:rPr>
          <w:t xml:space="preserve"> по</w:t>
        </w:r>
      </w:hyperlink>
      <w:r w:rsidR="00475630">
        <w:rPr>
          <w:rFonts w:cs="Times New Roman"/>
          <w:sz w:val="28"/>
          <w:szCs w:val="28"/>
        </w:rPr>
        <w:t xml:space="preserve"> </w:t>
      </w:r>
      <w:r w:rsidR="003852B6" w:rsidRPr="00475630">
        <w:rPr>
          <w:rFonts w:cs="Times New Roman"/>
          <w:b w:val="0"/>
          <w:sz w:val="28"/>
          <w:szCs w:val="28"/>
        </w:rPr>
        <w:t>специальности</w:t>
      </w:r>
      <w:r w:rsidR="009B3D8B" w:rsidRPr="00475630">
        <w:rPr>
          <w:rFonts w:cs="Times New Roman"/>
          <w:b w:val="0"/>
          <w:sz w:val="28"/>
          <w:szCs w:val="28"/>
        </w:rPr>
        <w:t xml:space="preserve"> 38.02.06 "Финансы"…………</w:t>
      </w:r>
      <w:r w:rsidR="00475630">
        <w:rPr>
          <w:rFonts w:cs="Times New Roman"/>
          <w:b w:val="0"/>
          <w:sz w:val="28"/>
          <w:szCs w:val="28"/>
        </w:rPr>
        <w:t>…………….</w:t>
      </w:r>
      <w:r w:rsidR="009B3D8B" w:rsidRPr="00475630">
        <w:rPr>
          <w:rFonts w:cs="Times New Roman"/>
          <w:b w:val="0"/>
          <w:sz w:val="28"/>
          <w:szCs w:val="28"/>
        </w:rPr>
        <w:t>……………………8</w:t>
      </w:r>
    </w:p>
    <w:p w:rsidR="00DF689E" w:rsidRPr="00475630" w:rsidRDefault="009B3D8B" w:rsidP="00475630">
      <w:pPr>
        <w:pStyle w:val="11"/>
        <w:spacing w:line="360" w:lineRule="auto"/>
        <w:jc w:val="both"/>
        <w:rPr>
          <w:rFonts w:cs="Times New Roman"/>
          <w:b w:val="0"/>
          <w:sz w:val="28"/>
          <w:szCs w:val="28"/>
        </w:rPr>
      </w:pPr>
      <w:r w:rsidRPr="00475630">
        <w:rPr>
          <w:rFonts w:cs="Times New Roman"/>
          <w:b w:val="0"/>
          <w:sz w:val="28"/>
          <w:szCs w:val="28"/>
        </w:rPr>
        <w:t>Планируемые результаты освоения образовательной программы по специальности среднего профессионального образования 38.02.06 "Финансы"…………………</w:t>
      </w:r>
      <w:r w:rsidR="00475630">
        <w:rPr>
          <w:rFonts w:cs="Times New Roman"/>
          <w:b w:val="0"/>
          <w:sz w:val="28"/>
          <w:szCs w:val="28"/>
        </w:rPr>
        <w:t>……………………………………………</w:t>
      </w:r>
      <w:r w:rsidRPr="00475630">
        <w:rPr>
          <w:rFonts w:cs="Times New Roman"/>
          <w:b w:val="0"/>
          <w:sz w:val="28"/>
          <w:szCs w:val="28"/>
        </w:rPr>
        <w:t>……</w:t>
      </w:r>
      <w:r w:rsidR="00DF689E" w:rsidRPr="00475630">
        <w:rPr>
          <w:rFonts w:cs="Times New Roman"/>
          <w:b w:val="0"/>
          <w:sz w:val="28"/>
          <w:szCs w:val="28"/>
        </w:rPr>
        <w:t>.</w:t>
      </w:r>
      <w:r w:rsidRPr="00475630">
        <w:rPr>
          <w:rFonts w:cs="Times New Roman"/>
          <w:b w:val="0"/>
          <w:sz w:val="28"/>
          <w:szCs w:val="28"/>
        </w:rPr>
        <w:t>…</w:t>
      </w:r>
      <w:r w:rsidR="00DF689E" w:rsidRPr="00475630">
        <w:rPr>
          <w:rFonts w:cs="Times New Roman"/>
          <w:b w:val="0"/>
          <w:sz w:val="28"/>
          <w:szCs w:val="28"/>
        </w:rPr>
        <w:t>.9</w:t>
      </w:r>
    </w:p>
    <w:p w:rsidR="00DF689E" w:rsidRPr="00475630" w:rsidRDefault="003852B6" w:rsidP="00475630">
      <w:pPr>
        <w:pStyle w:val="11"/>
        <w:spacing w:line="360" w:lineRule="auto"/>
        <w:jc w:val="both"/>
        <w:rPr>
          <w:rFonts w:cs="Times New Roman"/>
          <w:b w:val="0"/>
          <w:sz w:val="28"/>
          <w:szCs w:val="28"/>
        </w:rPr>
      </w:pPr>
      <w:r w:rsidRPr="00475630">
        <w:rPr>
          <w:rFonts w:cs="Times New Roman"/>
          <w:b w:val="0"/>
          <w:sz w:val="28"/>
          <w:szCs w:val="28"/>
        </w:rPr>
        <w:t xml:space="preserve">Учебный план </w:t>
      </w:r>
      <w:r w:rsidR="00DF689E" w:rsidRPr="00475630">
        <w:rPr>
          <w:rFonts w:cs="Times New Roman"/>
          <w:b w:val="0"/>
          <w:sz w:val="28"/>
          <w:szCs w:val="28"/>
        </w:rPr>
        <w:t xml:space="preserve"> </w:t>
      </w:r>
      <w:r w:rsidRPr="00475630">
        <w:rPr>
          <w:rFonts w:cs="Times New Roman"/>
          <w:b w:val="0"/>
          <w:sz w:val="28"/>
          <w:szCs w:val="28"/>
        </w:rPr>
        <w:t>специальности</w:t>
      </w:r>
      <w:r w:rsidR="00DF689E" w:rsidRPr="00475630">
        <w:rPr>
          <w:rFonts w:cs="Times New Roman"/>
          <w:b w:val="0"/>
          <w:sz w:val="28"/>
          <w:szCs w:val="28"/>
        </w:rPr>
        <w:t xml:space="preserve"> 38.02.06 "Финансы"</w:t>
      </w:r>
      <w:r w:rsidR="009C4524" w:rsidRPr="00475630">
        <w:rPr>
          <w:rFonts w:cs="Times New Roman"/>
          <w:b w:val="0"/>
          <w:sz w:val="28"/>
          <w:szCs w:val="28"/>
        </w:rPr>
        <w:fldChar w:fldCharType="end"/>
      </w:r>
      <w:r w:rsidR="00475630">
        <w:rPr>
          <w:rFonts w:cs="Times New Roman"/>
          <w:b w:val="0"/>
          <w:sz w:val="28"/>
          <w:szCs w:val="28"/>
        </w:rPr>
        <w:t xml:space="preserve"> ……………………..</w:t>
      </w:r>
      <w:r w:rsidR="00DF689E" w:rsidRPr="00475630">
        <w:rPr>
          <w:rFonts w:cs="Times New Roman"/>
          <w:b w:val="0"/>
          <w:sz w:val="28"/>
          <w:szCs w:val="28"/>
        </w:rPr>
        <w:t>….21</w:t>
      </w:r>
    </w:p>
    <w:p w:rsidR="00FD217B" w:rsidRPr="00475630" w:rsidRDefault="00FD217B" w:rsidP="0047563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75630">
        <w:rPr>
          <w:rFonts w:ascii="Times New Roman" w:hAnsi="Times New Roman"/>
          <w:sz w:val="28"/>
          <w:szCs w:val="28"/>
        </w:rPr>
        <w:t>Формы проведения промежуточной аттестации……………………………</w:t>
      </w:r>
      <w:r w:rsidR="00475630">
        <w:rPr>
          <w:rFonts w:ascii="Times New Roman" w:hAnsi="Times New Roman"/>
          <w:sz w:val="28"/>
          <w:szCs w:val="28"/>
        </w:rPr>
        <w:t xml:space="preserve">  </w:t>
      </w:r>
      <w:r w:rsidRPr="00475630">
        <w:rPr>
          <w:rFonts w:ascii="Times New Roman" w:hAnsi="Times New Roman"/>
          <w:sz w:val="28"/>
          <w:szCs w:val="28"/>
        </w:rPr>
        <w:t>27</w:t>
      </w:r>
    </w:p>
    <w:p w:rsidR="003852B6" w:rsidRDefault="002D2311" w:rsidP="004756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5630">
        <w:rPr>
          <w:rFonts w:ascii="Times New Roman" w:hAnsi="Times New Roman"/>
          <w:sz w:val="28"/>
          <w:szCs w:val="28"/>
        </w:rPr>
        <w:t>Формирование вариативной части ППССЗ…………………………………</w:t>
      </w:r>
      <w:r w:rsidR="00475630">
        <w:rPr>
          <w:rFonts w:ascii="Times New Roman" w:hAnsi="Times New Roman"/>
          <w:sz w:val="28"/>
          <w:szCs w:val="28"/>
        </w:rPr>
        <w:t xml:space="preserve">  </w:t>
      </w:r>
      <w:r w:rsidRPr="00475630">
        <w:rPr>
          <w:rFonts w:ascii="Times New Roman" w:hAnsi="Times New Roman"/>
          <w:sz w:val="28"/>
          <w:szCs w:val="28"/>
        </w:rPr>
        <w:t>27</w:t>
      </w:r>
    </w:p>
    <w:p w:rsidR="00D220C9" w:rsidRPr="00475630" w:rsidRDefault="00D220C9" w:rsidP="00475630">
      <w:pPr>
        <w:pStyle w:val="19"/>
        <w:keepNext/>
        <w:keepLines/>
        <w:shd w:val="clear" w:color="auto" w:fill="auto"/>
        <w:tabs>
          <w:tab w:val="left" w:pos="500"/>
        </w:tabs>
        <w:spacing w:after="241" w:line="360" w:lineRule="auto"/>
        <w:ind w:firstLine="0"/>
        <w:rPr>
          <w:b w:val="0"/>
          <w:sz w:val="28"/>
          <w:szCs w:val="28"/>
        </w:rPr>
      </w:pPr>
      <w:r w:rsidRPr="00475630">
        <w:rPr>
          <w:b w:val="0"/>
          <w:sz w:val="28"/>
          <w:szCs w:val="28"/>
        </w:rPr>
        <w:lastRenderedPageBreak/>
        <w:t>Аннотации программ учебной и производственной практик……………  27</w:t>
      </w:r>
    </w:p>
    <w:p w:rsidR="00D220C9" w:rsidRPr="00475630" w:rsidRDefault="00D220C9" w:rsidP="00475630">
      <w:pPr>
        <w:pStyle w:val="19"/>
        <w:keepNext/>
        <w:keepLines/>
        <w:shd w:val="clear" w:color="auto" w:fill="auto"/>
        <w:tabs>
          <w:tab w:val="left" w:pos="500"/>
        </w:tabs>
        <w:spacing w:after="241" w:line="360" w:lineRule="auto"/>
        <w:ind w:firstLine="0"/>
        <w:rPr>
          <w:b w:val="0"/>
          <w:sz w:val="28"/>
          <w:szCs w:val="28"/>
        </w:rPr>
      </w:pPr>
      <w:r w:rsidRPr="00475630">
        <w:rPr>
          <w:b w:val="0"/>
          <w:sz w:val="28"/>
          <w:szCs w:val="28"/>
        </w:rPr>
        <w:t>Аннотация программ учебных практик………………………………………28</w:t>
      </w:r>
    </w:p>
    <w:p w:rsidR="00D220C9" w:rsidRPr="00475630" w:rsidRDefault="00D220C9" w:rsidP="00475630">
      <w:pPr>
        <w:pStyle w:val="19"/>
        <w:keepNext/>
        <w:keepLines/>
        <w:shd w:val="clear" w:color="auto" w:fill="auto"/>
        <w:tabs>
          <w:tab w:val="left" w:pos="731"/>
        </w:tabs>
        <w:spacing w:after="236" w:line="360" w:lineRule="auto"/>
        <w:ind w:firstLine="0"/>
        <w:rPr>
          <w:b w:val="0"/>
          <w:sz w:val="28"/>
          <w:szCs w:val="28"/>
        </w:rPr>
      </w:pPr>
      <w:r w:rsidRPr="00475630">
        <w:rPr>
          <w:b w:val="0"/>
          <w:sz w:val="28"/>
          <w:szCs w:val="28"/>
        </w:rPr>
        <w:t>Аннотация программ производственной практики…………………………29</w:t>
      </w:r>
    </w:p>
    <w:p w:rsidR="00D220C9" w:rsidRPr="00475630" w:rsidRDefault="00D220C9" w:rsidP="00475630">
      <w:pPr>
        <w:pStyle w:val="19"/>
        <w:keepNext/>
        <w:keepLines/>
        <w:shd w:val="clear" w:color="auto" w:fill="auto"/>
        <w:tabs>
          <w:tab w:val="left" w:pos="456"/>
        </w:tabs>
        <w:spacing w:after="246" w:line="360" w:lineRule="auto"/>
        <w:ind w:firstLine="0"/>
        <w:rPr>
          <w:b w:val="0"/>
          <w:sz w:val="28"/>
          <w:szCs w:val="28"/>
        </w:rPr>
      </w:pPr>
      <w:r w:rsidRPr="00475630">
        <w:rPr>
          <w:b w:val="0"/>
          <w:sz w:val="28"/>
          <w:szCs w:val="28"/>
        </w:rPr>
        <w:t>Кадровое обеспечение учебного процесса……………………………………30</w:t>
      </w:r>
    </w:p>
    <w:p w:rsidR="00997968" w:rsidRPr="00475630" w:rsidRDefault="00997968" w:rsidP="00475630">
      <w:pPr>
        <w:pStyle w:val="19"/>
        <w:keepNext/>
        <w:keepLines/>
        <w:shd w:val="clear" w:color="auto" w:fill="auto"/>
        <w:tabs>
          <w:tab w:val="left" w:pos="648"/>
        </w:tabs>
        <w:spacing w:after="279" w:line="360" w:lineRule="auto"/>
        <w:ind w:right="20" w:firstLine="0"/>
        <w:rPr>
          <w:b w:val="0"/>
          <w:sz w:val="28"/>
          <w:szCs w:val="28"/>
        </w:rPr>
      </w:pPr>
      <w:r w:rsidRPr="00475630">
        <w:rPr>
          <w:b w:val="0"/>
          <w:sz w:val="28"/>
          <w:szCs w:val="28"/>
        </w:rPr>
        <w:t>Учебно-методическое и информационное обеспечение учебного процесса</w:t>
      </w:r>
      <w:r w:rsidR="00475630">
        <w:rPr>
          <w:b w:val="0"/>
          <w:sz w:val="28"/>
          <w:szCs w:val="28"/>
        </w:rPr>
        <w:t>………………………………………………………………………..</w:t>
      </w:r>
      <w:r w:rsidRPr="00475630">
        <w:rPr>
          <w:b w:val="0"/>
          <w:sz w:val="28"/>
          <w:szCs w:val="28"/>
        </w:rPr>
        <w:t>30</w:t>
      </w:r>
    </w:p>
    <w:p w:rsidR="00997968" w:rsidRPr="00475630" w:rsidRDefault="00997968" w:rsidP="00475630">
      <w:pPr>
        <w:pStyle w:val="17"/>
        <w:ind w:firstLine="0"/>
        <w:jc w:val="both"/>
        <w:rPr>
          <w:b w:val="0"/>
          <w:sz w:val="28"/>
          <w:szCs w:val="28"/>
        </w:rPr>
      </w:pPr>
      <w:r w:rsidRPr="00475630">
        <w:rPr>
          <w:b w:val="0"/>
          <w:sz w:val="28"/>
          <w:szCs w:val="28"/>
        </w:rPr>
        <w:t>Условия реализации образовательной программы</w:t>
      </w:r>
    </w:p>
    <w:p w:rsidR="00997968" w:rsidRPr="00475630" w:rsidRDefault="00997968" w:rsidP="00475630">
      <w:pPr>
        <w:pStyle w:val="2a"/>
        <w:ind w:firstLine="0"/>
        <w:jc w:val="both"/>
        <w:rPr>
          <w:b w:val="0"/>
          <w:sz w:val="28"/>
        </w:rPr>
      </w:pPr>
      <w:r w:rsidRPr="00475630">
        <w:rPr>
          <w:b w:val="0"/>
          <w:sz w:val="28"/>
        </w:rPr>
        <w:t>Требования к материально-техническому оснащению образовательной программы…</w:t>
      </w:r>
      <w:r w:rsidR="00475630">
        <w:rPr>
          <w:b w:val="0"/>
          <w:sz w:val="28"/>
        </w:rPr>
        <w:t>……………………………………………………………………</w:t>
      </w:r>
      <w:r w:rsidRPr="00475630">
        <w:rPr>
          <w:b w:val="0"/>
          <w:sz w:val="28"/>
        </w:rPr>
        <w:t>31</w:t>
      </w:r>
    </w:p>
    <w:p w:rsidR="00997968" w:rsidRPr="00475630" w:rsidRDefault="00997968" w:rsidP="00475630">
      <w:pPr>
        <w:pStyle w:val="affffff7"/>
        <w:spacing w:line="360" w:lineRule="auto"/>
        <w:ind w:firstLine="0"/>
        <w:jc w:val="both"/>
        <w:rPr>
          <w:b w:val="0"/>
          <w:sz w:val="28"/>
          <w:szCs w:val="28"/>
        </w:rPr>
      </w:pPr>
      <w:r w:rsidRPr="00475630">
        <w:rPr>
          <w:b w:val="0"/>
          <w:sz w:val="28"/>
          <w:szCs w:val="28"/>
        </w:rPr>
        <w:t>Материально-техническое оснащение лабораторий, мастерских и баз практики по специальности 38.02.06 Финансы……………………………</w:t>
      </w:r>
      <w:r w:rsidR="00475630">
        <w:rPr>
          <w:b w:val="0"/>
          <w:sz w:val="28"/>
          <w:szCs w:val="28"/>
        </w:rPr>
        <w:t>…</w:t>
      </w:r>
      <w:r w:rsidRPr="00475630">
        <w:rPr>
          <w:b w:val="0"/>
          <w:sz w:val="28"/>
          <w:szCs w:val="28"/>
        </w:rPr>
        <w:t>32</w:t>
      </w:r>
    </w:p>
    <w:p w:rsidR="00D220C9" w:rsidRPr="00475630" w:rsidRDefault="00D220C9" w:rsidP="0047563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852B6" w:rsidRPr="00475630" w:rsidRDefault="003852B6" w:rsidP="00475630">
      <w:pPr>
        <w:pStyle w:val="17"/>
        <w:spacing w:before="0" w:after="0"/>
        <w:rPr>
          <w:sz w:val="28"/>
          <w:szCs w:val="28"/>
        </w:rPr>
      </w:pPr>
      <w:bookmarkStart w:id="0" w:name="_Toc520896959"/>
      <w:bookmarkStart w:id="1" w:name="_Toc520897078"/>
      <w:bookmarkStart w:id="2" w:name="_Toc524168987"/>
      <w:bookmarkStart w:id="3" w:name="_Toc460855517"/>
      <w:bookmarkStart w:id="4" w:name="_Toc460939924"/>
    </w:p>
    <w:p w:rsidR="003852B6" w:rsidRPr="00475630" w:rsidRDefault="003852B6" w:rsidP="00475630">
      <w:pPr>
        <w:pStyle w:val="17"/>
        <w:spacing w:before="0" w:after="0"/>
        <w:rPr>
          <w:sz w:val="28"/>
          <w:szCs w:val="28"/>
        </w:rPr>
      </w:pPr>
    </w:p>
    <w:p w:rsidR="003852B6" w:rsidRPr="00475630" w:rsidRDefault="003852B6" w:rsidP="00475630">
      <w:pPr>
        <w:pStyle w:val="17"/>
        <w:spacing w:before="0" w:after="0"/>
        <w:rPr>
          <w:sz w:val="28"/>
          <w:szCs w:val="28"/>
        </w:rPr>
      </w:pPr>
    </w:p>
    <w:p w:rsidR="003852B6" w:rsidRPr="00475630" w:rsidRDefault="003852B6" w:rsidP="00475630">
      <w:pPr>
        <w:pStyle w:val="17"/>
        <w:spacing w:before="0" w:after="0"/>
        <w:rPr>
          <w:sz w:val="28"/>
          <w:szCs w:val="28"/>
        </w:rPr>
      </w:pPr>
    </w:p>
    <w:p w:rsidR="003852B6" w:rsidRPr="00475630" w:rsidRDefault="003852B6" w:rsidP="00475630">
      <w:pPr>
        <w:pStyle w:val="17"/>
        <w:spacing w:before="0" w:after="0"/>
        <w:rPr>
          <w:sz w:val="28"/>
          <w:szCs w:val="28"/>
        </w:rPr>
      </w:pPr>
    </w:p>
    <w:p w:rsidR="003852B6" w:rsidRPr="00475630" w:rsidRDefault="003852B6" w:rsidP="00475630">
      <w:pPr>
        <w:pStyle w:val="17"/>
        <w:spacing w:before="0" w:after="0"/>
        <w:rPr>
          <w:sz w:val="28"/>
          <w:szCs w:val="28"/>
        </w:rPr>
      </w:pPr>
    </w:p>
    <w:p w:rsidR="003852B6" w:rsidRPr="00475630" w:rsidRDefault="003852B6" w:rsidP="00475630">
      <w:pPr>
        <w:pStyle w:val="17"/>
        <w:spacing w:before="0" w:after="0"/>
        <w:rPr>
          <w:sz w:val="28"/>
          <w:szCs w:val="28"/>
        </w:rPr>
      </w:pPr>
    </w:p>
    <w:p w:rsidR="003852B6" w:rsidRPr="00475630" w:rsidRDefault="003852B6" w:rsidP="00475630">
      <w:pPr>
        <w:pStyle w:val="17"/>
        <w:spacing w:before="0" w:after="0"/>
        <w:rPr>
          <w:sz w:val="28"/>
          <w:szCs w:val="28"/>
        </w:rPr>
      </w:pPr>
    </w:p>
    <w:p w:rsidR="003852B6" w:rsidRPr="00475630" w:rsidRDefault="003852B6" w:rsidP="00475630">
      <w:pPr>
        <w:pStyle w:val="17"/>
        <w:spacing w:before="0" w:after="0"/>
        <w:rPr>
          <w:sz w:val="28"/>
          <w:szCs w:val="28"/>
        </w:rPr>
      </w:pPr>
    </w:p>
    <w:p w:rsidR="003852B6" w:rsidRPr="00475630" w:rsidRDefault="003852B6" w:rsidP="00475630">
      <w:pPr>
        <w:pStyle w:val="17"/>
        <w:spacing w:before="0" w:after="0"/>
        <w:rPr>
          <w:sz w:val="28"/>
          <w:szCs w:val="28"/>
        </w:rPr>
      </w:pPr>
    </w:p>
    <w:p w:rsidR="003852B6" w:rsidRPr="00475630" w:rsidRDefault="003852B6" w:rsidP="00475630">
      <w:pPr>
        <w:pStyle w:val="17"/>
        <w:spacing w:before="0" w:after="0"/>
        <w:rPr>
          <w:sz w:val="28"/>
          <w:szCs w:val="28"/>
        </w:rPr>
      </w:pPr>
    </w:p>
    <w:p w:rsidR="003852B6" w:rsidRPr="00475630" w:rsidRDefault="003852B6" w:rsidP="00475630">
      <w:pPr>
        <w:pStyle w:val="17"/>
        <w:spacing w:before="0" w:after="0"/>
        <w:rPr>
          <w:sz w:val="28"/>
          <w:szCs w:val="28"/>
        </w:rPr>
      </w:pPr>
    </w:p>
    <w:p w:rsidR="003852B6" w:rsidRPr="00475630" w:rsidRDefault="003852B6" w:rsidP="00475630">
      <w:pPr>
        <w:pStyle w:val="17"/>
        <w:spacing w:before="0" w:after="0"/>
        <w:rPr>
          <w:sz w:val="28"/>
          <w:szCs w:val="28"/>
        </w:rPr>
      </w:pPr>
    </w:p>
    <w:p w:rsidR="003852B6" w:rsidRPr="00475630" w:rsidRDefault="003852B6" w:rsidP="00475630">
      <w:pPr>
        <w:pStyle w:val="17"/>
        <w:spacing w:before="0" w:after="0"/>
        <w:rPr>
          <w:sz w:val="28"/>
          <w:szCs w:val="28"/>
        </w:rPr>
      </w:pPr>
    </w:p>
    <w:p w:rsidR="003852B6" w:rsidRPr="00475630" w:rsidRDefault="003852B6" w:rsidP="00475630">
      <w:pPr>
        <w:pStyle w:val="17"/>
        <w:spacing w:before="0" w:after="0"/>
        <w:rPr>
          <w:sz w:val="28"/>
          <w:szCs w:val="28"/>
        </w:rPr>
      </w:pPr>
    </w:p>
    <w:p w:rsidR="003852B6" w:rsidRPr="00475630" w:rsidRDefault="003852B6" w:rsidP="00475630">
      <w:pPr>
        <w:pStyle w:val="17"/>
        <w:spacing w:before="0" w:after="0"/>
        <w:rPr>
          <w:sz w:val="28"/>
          <w:szCs w:val="28"/>
        </w:rPr>
      </w:pPr>
    </w:p>
    <w:p w:rsidR="003852B6" w:rsidRPr="00475630" w:rsidRDefault="003852B6" w:rsidP="00475630">
      <w:pPr>
        <w:pStyle w:val="17"/>
        <w:spacing w:before="0" w:after="0"/>
        <w:rPr>
          <w:sz w:val="28"/>
          <w:szCs w:val="28"/>
        </w:rPr>
      </w:pPr>
    </w:p>
    <w:p w:rsidR="003852B6" w:rsidRPr="00475630" w:rsidRDefault="003852B6" w:rsidP="00475630">
      <w:pPr>
        <w:pStyle w:val="17"/>
        <w:spacing w:before="0" w:after="0"/>
        <w:rPr>
          <w:sz w:val="28"/>
          <w:szCs w:val="28"/>
        </w:rPr>
      </w:pPr>
    </w:p>
    <w:p w:rsidR="003852B6" w:rsidRPr="00475630" w:rsidRDefault="003852B6" w:rsidP="00475630">
      <w:pPr>
        <w:pStyle w:val="17"/>
        <w:spacing w:before="0" w:after="0"/>
        <w:rPr>
          <w:sz w:val="28"/>
          <w:szCs w:val="28"/>
        </w:rPr>
      </w:pPr>
    </w:p>
    <w:p w:rsidR="003852B6" w:rsidRPr="00475630" w:rsidRDefault="003852B6" w:rsidP="00475630">
      <w:pPr>
        <w:pStyle w:val="17"/>
        <w:spacing w:before="0" w:after="0"/>
        <w:rPr>
          <w:sz w:val="28"/>
          <w:szCs w:val="28"/>
        </w:rPr>
      </w:pPr>
    </w:p>
    <w:p w:rsidR="003852B6" w:rsidRPr="00475630" w:rsidRDefault="003852B6" w:rsidP="00475630">
      <w:pPr>
        <w:pStyle w:val="17"/>
        <w:spacing w:before="0" w:after="0"/>
        <w:rPr>
          <w:sz w:val="28"/>
          <w:szCs w:val="28"/>
        </w:rPr>
      </w:pPr>
    </w:p>
    <w:p w:rsidR="003852B6" w:rsidRPr="00475630" w:rsidRDefault="003852B6" w:rsidP="00475630">
      <w:pPr>
        <w:pStyle w:val="17"/>
        <w:spacing w:before="0" w:after="0"/>
        <w:rPr>
          <w:sz w:val="28"/>
          <w:szCs w:val="28"/>
        </w:rPr>
      </w:pPr>
    </w:p>
    <w:p w:rsidR="003852B6" w:rsidRPr="00475630" w:rsidRDefault="003852B6" w:rsidP="00475630">
      <w:pPr>
        <w:pStyle w:val="17"/>
        <w:spacing w:before="0" w:after="0"/>
        <w:rPr>
          <w:sz w:val="28"/>
          <w:szCs w:val="28"/>
        </w:rPr>
      </w:pPr>
    </w:p>
    <w:p w:rsidR="003852B6" w:rsidRPr="00475630" w:rsidRDefault="003852B6" w:rsidP="00475630">
      <w:pPr>
        <w:pStyle w:val="17"/>
        <w:spacing w:before="0" w:after="0"/>
        <w:rPr>
          <w:sz w:val="28"/>
          <w:szCs w:val="28"/>
        </w:rPr>
      </w:pPr>
    </w:p>
    <w:p w:rsidR="003852B6" w:rsidRPr="00475630" w:rsidRDefault="003852B6" w:rsidP="00475630">
      <w:pPr>
        <w:pStyle w:val="17"/>
        <w:spacing w:before="0" w:after="0"/>
        <w:rPr>
          <w:sz w:val="28"/>
          <w:szCs w:val="28"/>
        </w:rPr>
      </w:pPr>
    </w:p>
    <w:p w:rsidR="003852B6" w:rsidRPr="00475630" w:rsidRDefault="003852B6" w:rsidP="00475630">
      <w:pPr>
        <w:pStyle w:val="17"/>
        <w:spacing w:before="0" w:after="0"/>
        <w:rPr>
          <w:sz w:val="28"/>
          <w:szCs w:val="28"/>
        </w:rPr>
      </w:pPr>
    </w:p>
    <w:p w:rsidR="003852B6" w:rsidRPr="00475630" w:rsidRDefault="003852B6" w:rsidP="00475630">
      <w:pPr>
        <w:pStyle w:val="17"/>
        <w:spacing w:before="0" w:after="0"/>
        <w:rPr>
          <w:sz w:val="28"/>
          <w:szCs w:val="28"/>
        </w:rPr>
      </w:pPr>
    </w:p>
    <w:p w:rsidR="003852B6" w:rsidRPr="00475630" w:rsidRDefault="003852B6" w:rsidP="00475630">
      <w:pPr>
        <w:pStyle w:val="17"/>
        <w:spacing w:before="0" w:after="0"/>
        <w:rPr>
          <w:sz w:val="28"/>
          <w:szCs w:val="28"/>
        </w:rPr>
      </w:pPr>
    </w:p>
    <w:p w:rsidR="003852B6" w:rsidRPr="00475630" w:rsidRDefault="003852B6" w:rsidP="00475630">
      <w:pPr>
        <w:pStyle w:val="17"/>
        <w:spacing w:before="0" w:after="0"/>
        <w:rPr>
          <w:sz w:val="28"/>
          <w:szCs w:val="28"/>
        </w:rPr>
      </w:pPr>
    </w:p>
    <w:p w:rsidR="003852B6" w:rsidRPr="00475630" w:rsidRDefault="003852B6" w:rsidP="00475630">
      <w:pPr>
        <w:pStyle w:val="17"/>
        <w:spacing w:before="0" w:after="0"/>
        <w:rPr>
          <w:sz w:val="28"/>
          <w:szCs w:val="28"/>
        </w:rPr>
      </w:pPr>
    </w:p>
    <w:p w:rsidR="00D527A9" w:rsidRPr="00475630" w:rsidRDefault="00D527A9" w:rsidP="00475630">
      <w:pPr>
        <w:pStyle w:val="17"/>
        <w:spacing w:before="0" w:after="0"/>
        <w:rPr>
          <w:sz w:val="28"/>
          <w:szCs w:val="28"/>
        </w:rPr>
      </w:pPr>
      <w:r w:rsidRPr="00475630">
        <w:rPr>
          <w:sz w:val="28"/>
          <w:szCs w:val="28"/>
        </w:rPr>
        <w:lastRenderedPageBreak/>
        <w:t>Общие положения</w:t>
      </w:r>
      <w:bookmarkEnd w:id="0"/>
      <w:bookmarkEnd w:id="1"/>
      <w:bookmarkEnd w:id="2"/>
    </w:p>
    <w:p w:rsidR="00D527A9" w:rsidRPr="00475630" w:rsidRDefault="00D527A9" w:rsidP="00475630">
      <w:pPr>
        <w:pStyle w:val="affffff3"/>
        <w:rPr>
          <w:sz w:val="28"/>
          <w:szCs w:val="28"/>
        </w:rPr>
      </w:pPr>
      <w:r w:rsidRPr="00475630">
        <w:rPr>
          <w:sz w:val="28"/>
          <w:szCs w:val="28"/>
        </w:rPr>
        <w:t>1.1. Настоящая основная образовательная программа (далее О</w:t>
      </w:r>
      <w:r w:rsidR="00A87DB3" w:rsidRPr="00475630">
        <w:rPr>
          <w:sz w:val="28"/>
          <w:szCs w:val="28"/>
        </w:rPr>
        <w:t>П</w:t>
      </w:r>
      <w:r w:rsidRPr="00475630">
        <w:rPr>
          <w:sz w:val="28"/>
          <w:szCs w:val="28"/>
        </w:rPr>
        <w:t>ОП) по специальности среднего профессионального образования разработана на основе федерального государственного образовательного стандарта среднего профессионального образования по специальности Финансы, Утвержденного Приказом Минобрнауки России от 05 февраля 2018г. № 65 (далее ФГОС СПО)</w:t>
      </w:r>
      <w:r w:rsidR="00A87DB3" w:rsidRPr="00475630">
        <w:rPr>
          <w:sz w:val="28"/>
          <w:szCs w:val="28"/>
        </w:rPr>
        <w:t>, реализуется  Частным профессиональным образовательным учреждением «Забайкальский многопрофильный техникум» на базе основного общего образования и среднего общего образования.</w:t>
      </w:r>
    </w:p>
    <w:p w:rsidR="00A87DB3" w:rsidRPr="00475630" w:rsidRDefault="00A87DB3" w:rsidP="00475630">
      <w:pPr>
        <w:pStyle w:val="61"/>
        <w:shd w:val="clear" w:color="auto" w:fill="auto"/>
        <w:spacing w:line="360" w:lineRule="auto"/>
        <w:ind w:left="20" w:right="20" w:firstLine="700"/>
        <w:rPr>
          <w:sz w:val="28"/>
          <w:szCs w:val="28"/>
        </w:rPr>
      </w:pPr>
      <w:bookmarkStart w:id="5" w:name="bookmark4"/>
      <w:r w:rsidRPr="00475630">
        <w:rPr>
          <w:sz w:val="28"/>
          <w:szCs w:val="28"/>
        </w:rPr>
        <w:t>ОПОП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данной специальности и включает: учебный план, рабочие программы учебных дисциплин, модулей, а также программы учебной и производственной практик, календарный учебный график и методические материалы, обеспечивающие реализацию соответствующей образовательной технологии и качество подготовки обучающихся.</w:t>
      </w:r>
      <w:bookmarkEnd w:id="5"/>
    </w:p>
    <w:p w:rsidR="00D527A9" w:rsidRPr="00475630" w:rsidRDefault="00A87DB3" w:rsidP="00475630">
      <w:pPr>
        <w:pStyle w:val="affffff3"/>
        <w:rPr>
          <w:sz w:val="28"/>
          <w:szCs w:val="28"/>
        </w:rPr>
      </w:pPr>
      <w:r w:rsidRPr="00475630">
        <w:rPr>
          <w:sz w:val="28"/>
          <w:szCs w:val="28"/>
        </w:rPr>
        <w:t>О</w:t>
      </w:r>
      <w:r w:rsidR="00D527A9" w:rsidRPr="00475630">
        <w:rPr>
          <w:sz w:val="28"/>
          <w:szCs w:val="28"/>
        </w:rPr>
        <w:t>ПОП определяет рекомендованный объем и содержание среднего профессионального образования по</w:t>
      </w:r>
      <w:r w:rsidRPr="00475630">
        <w:rPr>
          <w:sz w:val="28"/>
          <w:szCs w:val="28"/>
        </w:rPr>
        <w:t xml:space="preserve"> </w:t>
      </w:r>
      <w:r w:rsidR="00D527A9" w:rsidRPr="00475630">
        <w:rPr>
          <w:sz w:val="28"/>
          <w:szCs w:val="28"/>
        </w:rPr>
        <w:t>специальности 38.02.06 Финансы, планируемые результаты освоения образовательной программы, примерные условия образовательной деятельности.</w:t>
      </w:r>
    </w:p>
    <w:p w:rsidR="00D527A9" w:rsidRPr="00475630" w:rsidRDefault="00A87DB3" w:rsidP="00475630">
      <w:pPr>
        <w:pStyle w:val="affffff3"/>
        <w:rPr>
          <w:sz w:val="28"/>
          <w:szCs w:val="28"/>
        </w:rPr>
      </w:pPr>
      <w:r w:rsidRPr="00475630">
        <w:rPr>
          <w:sz w:val="28"/>
          <w:szCs w:val="28"/>
        </w:rPr>
        <w:t>О</w:t>
      </w:r>
      <w:r w:rsidR="00D527A9" w:rsidRPr="00475630">
        <w:rPr>
          <w:sz w:val="28"/>
          <w:szCs w:val="28"/>
        </w:rPr>
        <w:t xml:space="preserve">ПОП разработана для реализации образовательной программы на базе среднего общего образования. </w:t>
      </w:r>
    </w:p>
    <w:p w:rsidR="00D527A9" w:rsidRPr="00475630" w:rsidRDefault="00D527A9" w:rsidP="00475630">
      <w:pPr>
        <w:pStyle w:val="19"/>
        <w:keepNext/>
        <w:keepLines/>
        <w:shd w:val="clear" w:color="auto" w:fill="auto"/>
        <w:spacing w:before="200" w:after="120" w:line="360" w:lineRule="auto"/>
        <w:ind w:right="20" w:firstLine="0"/>
        <w:rPr>
          <w:sz w:val="28"/>
          <w:szCs w:val="28"/>
        </w:rPr>
      </w:pPr>
      <w:r w:rsidRPr="00475630">
        <w:rPr>
          <w:sz w:val="28"/>
          <w:szCs w:val="28"/>
        </w:rPr>
        <w:t xml:space="preserve">Нормативные основания для разработки </w:t>
      </w:r>
      <w:r w:rsidR="00A87DB3" w:rsidRPr="00475630">
        <w:rPr>
          <w:sz w:val="28"/>
          <w:szCs w:val="28"/>
        </w:rPr>
        <w:t>основной профессиональной образовательной программы по специальности 38.02.06 «Финансы»</w:t>
      </w:r>
      <w:r w:rsidRPr="00475630">
        <w:rPr>
          <w:sz w:val="28"/>
          <w:szCs w:val="28"/>
        </w:rPr>
        <w:t>:</w:t>
      </w:r>
    </w:p>
    <w:p w:rsidR="00D527A9" w:rsidRPr="00475630" w:rsidRDefault="00D527A9" w:rsidP="00475630">
      <w:pPr>
        <w:pStyle w:val="affffff3"/>
        <w:numPr>
          <w:ilvl w:val="0"/>
          <w:numId w:val="2"/>
        </w:numPr>
        <w:ind w:left="0" w:firstLine="851"/>
        <w:rPr>
          <w:sz w:val="28"/>
          <w:szCs w:val="28"/>
        </w:rPr>
      </w:pPr>
      <w:r w:rsidRPr="00475630">
        <w:rPr>
          <w:sz w:val="28"/>
          <w:szCs w:val="28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475630">
          <w:rPr>
            <w:sz w:val="28"/>
            <w:szCs w:val="28"/>
          </w:rPr>
          <w:t>2012 г</w:t>
        </w:r>
      </w:smartTag>
      <w:r w:rsidRPr="00475630">
        <w:rPr>
          <w:sz w:val="28"/>
          <w:szCs w:val="28"/>
        </w:rPr>
        <w:t>. №273-ФЗ «Об образовании в Российской Федерации»;</w:t>
      </w:r>
    </w:p>
    <w:p w:rsidR="00D527A9" w:rsidRPr="00475630" w:rsidRDefault="00D527A9" w:rsidP="00475630">
      <w:pPr>
        <w:pStyle w:val="ae"/>
        <w:numPr>
          <w:ilvl w:val="0"/>
          <w:numId w:val="2"/>
        </w:numPr>
        <w:spacing w:before="0" w:after="0" w:line="360" w:lineRule="auto"/>
        <w:ind w:left="0" w:firstLine="851"/>
        <w:jc w:val="both"/>
        <w:rPr>
          <w:bCs/>
          <w:sz w:val="28"/>
          <w:szCs w:val="28"/>
        </w:rPr>
      </w:pPr>
      <w:r w:rsidRPr="00475630">
        <w:rPr>
          <w:bCs/>
          <w:sz w:val="28"/>
          <w:szCs w:val="28"/>
        </w:rPr>
        <w:lastRenderedPageBreak/>
        <w:t xml:space="preserve">Приказ Минобрнауки России от 28 мая </w:t>
      </w:r>
      <w:smartTag w:uri="urn:schemas-microsoft-com:office:smarttags" w:element="metricconverter">
        <w:smartTagPr>
          <w:attr w:name="ProductID" w:val="2014 г"/>
        </w:smartTagPr>
        <w:r w:rsidRPr="00475630">
          <w:rPr>
            <w:bCs/>
            <w:sz w:val="28"/>
            <w:szCs w:val="28"/>
          </w:rPr>
          <w:t>2014 г</w:t>
        </w:r>
      </w:smartTag>
      <w:r w:rsidRPr="00475630">
        <w:rPr>
          <w:bCs/>
          <w:sz w:val="28"/>
          <w:szCs w:val="28"/>
        </w:rPr>
        <w:t xml:space="preserve">. №594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 (зарегистрирован Министерством юстиции Российской Федерации 29 июля </w:t>
      </w:r>
      <w:smartTag w:uri="urn:schemas-microsoft-com:office:smarttags" w:element="metricconverter">
        <w:smartTagPr>
          <w:attr w:name="ProductID" w:val="2014 г"/>
        </w:smartTagPr>
        <w:r w:rsidRPr="00475630">
          <w:rPr>
            <w:bCs/>
            <w:sz w:val="28"/>
            <w:szCs w:val="28"/>
          </w:rPr>
          <w:t>2014 г</w:t>
        </w:r>
      </w:smartTag>
      <w:r w:rsidRPr="00475630">
        <w:rPr>
          <w:bCs/>
          <w:sz w:val="28"/>
          <w:szCs w:val="28"/>
        </w:rPr>
        <w:t xml:space="preserve">., регистрационный №33335), с изменениями, внесенными приказами Министерства образования и науки Российской Федерации от 7 октября </w:t>
      </w:r>
      <w:smartTag w:uri="urn:schemas-microsoft-com:office:smarttags" w:element="metricconverter">
        <w:smartTagPr>
          <w:attr w:name="ProductID" w:val="2014 г"/>
        </w:smartTagPr>
        <w:r w:rsidRPr="00475630">
          <w:rPr>
            <w:bCs/>
            <w:sz w:val="28"/>
            <w:szCs w:val="28"/>
          </w:rPr>
          <w:t>2014 г</w:t>
        </w:r>
      </w:smartTag>
      <w:r w:rsidRPr="00475630">
        <w:rPr>
          <w:bCs/>
          <w:sz w:val="28"/>
          <w:szCs w:val="28"/>
        </w:rPr>
        <w:t xml:space="preserve">. №1307 (зарегистрирован Министерством юстиции Российской Федерации 16 октября </w:t>
      </w:r>
      <w:smartTag w:uri="urn:schemas-microsoft-com:office:smarttags" w:element="metricconverter">
        <w:smartTagPr>
          <w:attr w:name="ProductID" w:val="2014 г"/>
        </w:smartTagPr>
        <w:r w:rsidRPr="00475630">
          <w:rPr>
            <w:bCs/>
            <w:sz w:val="28"/>
            <w:szCs w:val="28"/>
          </w:rPr>
          <w:t>2014 г</w:t>
        </w:r>
      </w:smartTag>
      <w:r w:rsidRPr="00475630">
        <w:rPr>
          <w:bCs/>
          <w:sz w:val="28"/>
          <w:szCs w:val="28"/>
        </w:rPr>
        <w:t xml:space="preserve">., регистрационный №34342) и от 9 апреля </w:t>
      </w:r>
      <w:smartTag w:uri="urn:schemas-microsoft-com:office:smarttags" w:element="metricconverter">
        <w:smartTagPr>
          <w:attr w:name="ProductID" w:val="2015 г"/>
        </w:smartTagPr>
        <w:r w:rsidRPr="00475630">
          <w:rPr>
            <w:bCs/>
            <w:sz w:val="28"/>
            <w:szCs w:val="28"/>
          </w:rPr>
          <w:t>2015 г</w:t>
        </w:r>
      </w:smartTag>
      <w:r w:rsidRPr="00475630">
        <w:rPr>
          <w:bCs/>
          <w:sz w:val="28"/>
          <w:szCs w:val="28"/>
        </w:rPr>
        <w:t>. №387 (зарегистрирован Министерством юстиции Российской Федерации 8 мая 2015 г., регистрационный №37221);</w:t>
      </w:r>
    </w:p>
    <w:p w:rsidR="00D527A9" w:rsidRPr="00475630" w:rsidRDefault="00D527A9" w:rsidP="00475630">
      <w:pPr>
        <w:pStyle w:val="affffff3"/>
        <w:numPr>
          <w:ilvl w:val="0"/>
          <w:numId w:val="2"/>
        </w:numPr>
        <w:ind w:left="0" w:firstLine="851"/>
        <w:rPr>
          <w:sz w:val="28"/>
          <w:szCs w:val="28"/>
        </w:rPr>
      </w:pPr>
      <w:r w:rsidRPr="00475630">
        <w:rPr>
          <w:sz w:val="28"/>
          <w:szCs w:val="28"/>
        </w:rPr>
        <w:t>Приказ Минобрнауки России от 05 февраля 2018 г. №65«</w:t>
      </w:r>
      <w:r w:rsidRPr="00475630">
        <w:rPr>
          <w:sz w:val="28"/>
          <w:szCs w:val="28"/>
          <w:lang w:val="uk-UA"/>
        </w:rPr>
        <w:t>Об</w:t>
      </w:r>
      <w:r w:rsidRPr="00475630">
        <w:rPr>
          <w:sz w:val="28"/>
          <w:szCs w:val="28"/>
        </w:rPr>
        <w:t>утверждении федерального государственного образовательного стандарта среднего профессионального образования по специальности 38.02.06 «Финансы» (зарегистрирован Министерством юстиции Российской Федерации 26 февраля 2018г., регистрационный №50134);</w:t>
      </w:r>
    </w:p>
    <w:p w:rsidR="00D527A9" w:rsidRPr="00475630" w:rsidRDefault="00D527A9" w:rsidP="00475630">
      <w:pPr>
        <w:pStyle w:val="affffff3"/>
        <w:numPr>
          <w:ilvl w:val="0"/>
          <w:numId w:val="2"/>
        </w:numPr>
        <w:ind w:left="0" w:firstLine="851"/>
        <w:rPr>
          <w:sz w:val="28"/>
          <w:szCs w:val="28"/>
        </w:rPr>
      </w:pPr>
      <w:r w:rsidRPr="00475630">
        <w:rPr>
          <w:sz w:val="28"/>
          <w:szCs w:val="28"/>
        </w:rPr>
        <w:t>Приказ Минобрнауки России от 14 июня 2013 г. №464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Федерации 30 июля 2013 г., регистрационный №29200)с изменением, внесенным приказам Минобрнауки России от 22 января 2014 г. №31 (зарегистрирован Министерством юстиции Российской Федерации 7 марта 2014 г., регистрационный №31539) и от 15 декабря 2014 г. №1580 (зарегистрирован Министерством юстиции Российской Федерации 15января 2015 г., регистрационный №35545);</w:t>
      </w:r>
    </w:p>
    <w:p w:rsidR="00D527A9" w:rsidRPr="00475630" w:rsidRDefault="00D527A9" w:rsidP="00475630">
      <w:pPr>
        <w:pStyle w:val="affffff3"/>
        <w:numPr>
          <w:ilvl w:val="0"/>
          <w:numId w:val="2"/>
        </w:numPr>
        <w:ind w:left="0" w:firstLine="851"/>
        <w:rPr>
          <w:sz w:val="28"/>
          <w:szCs w:val="28"/>
        </w:rPr>
      </w:pPr>
      <w:r w:rsidRPr="00475630">
        <w:rPr>
          <w:sz w:val="28"/>
          <w:szCs w:val="28"/>
        </w:rPr>
        <w:t xml:space="preserve">Приказ Минобрнауки России от 16 августа 2013 г. №968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</w:t>
      </w:r>
      <w:r w:rsidRPr="00475630">
        <w:rPr>
          <w:sz w:val="28"/>
          <w:szCs w:val="28"/>
        </w:rPr>
        <w:lastRenderedPageBreak/>
        <w:t>2013 г., регистрационный №30306)с изменениями, внесенными приказами Минобрнауки России от 31 января 2014 г. №74 (зарегистрирован Министерством юстиции Российской Федерации 5 марта 2014 г., регистрационный №31524) и от 17 ноября 2017 г. №1138 (зарегистрирован Министерством юстиции Российской Федерации 12декабря 2017 г., регистрационный №49221);</w:t>
      </w:r>
    </w:p>
    <w:p w:rsidR="00D527A9" w:rsidRPr="00475630" w:rsidRDefault="00D527A9" w:rsidP="00475630">
      <w:pPr>
        <w:pStyle w:val="ae"/>
        <w:numPr>
          <w:ilvl w:val="0"/>
          <w:numId w:val="2"/>
        </w:numPr>
        <w:spacing w:before="0" w:after="0" w:line="360" w:lineRule="auto"/>
        <w:ind w:left="0" w:firstLine="851"/>
        <w:jc w:val="both"/>
        <w:rPr>
          <w:bCs/>
          <w:sz w:val="28"/>
          <w:szCs w:val="28"/>
        </w:rPr>
      </w:pPr>
      <w:r w:rsidRPr="00475630">
        <w:rPr>
          <w:sz w:val="28"/>
          <w:szCs w:val="28"/>
        </w:rPr>
        <w:t>Приказ Минобрнауки России от 18 апреля 2013 г. №291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Министерством юстиции Российской Федерации 14 июня 2013 г., регистрационный №28785)</w:t>
      </w:r>
      <w:r w:rsidRPr="00475630">
        <w:rPr>
          <w:bCs/>
          <w:sz w:val="28"/>
          <w:szCs w:val="28"/>
        </w:rPr>
        <w:t>с изменениями, внесенными приказом Минобрнауки России от 18 августа 2016 г. №1061 (зарегистрирован Министерством юстиции Российской Федерации 7 сентября 2016 г., регистрационный №43586));</w:t>
      </w:r>
    </w:p>
    <w:p w:rsidR="00D527A9" w:rsidRPr="00475630" w:rsidRDefault="00D527A9" w:rsidP="00475630">
      <w:pPr>
        <w:pStyle w:val="affffff3"/>
        <w:numPr>
          <w:ilvl w:val="0"/>
          <w:numId w:val="2"/>
        </w:numPr>
        <w:ind w:left="0" w:firstLine="851"/>
        <w:rPr>
          <w:sz w:val="28"/>
          <w:szCs w:val="28"/>
        </w:rPr>
      </w:pPr>
      <w:r w:rsidRPr="00475630">
        <w:rPr>
          <w:sz w:val="28"/>
          <w:szCs w:val="28"/>
        </w:rPr>
        <w:t xml:space="preserve">Приказ Министерства труда и социальной защиты Российской Федерации от 22 апреля 2015 г. №236н«Об утверждении профессионального стандарта </w:t>
      </w:r>
      <w:r w:rsidRPr="00475630">
        <w:rPr>
          <w:sz w:val="28"/>
          <w:szCs w:val="28"/>
          <w:u w:val="single"/>
        </w:rPr>
        <w:t>«Специалист по внутреннему контролю (внутренний контролер)»</w:t>
      </w:r>
      <w:r w:rsidRPr="00475630">
        <w:rPr>
          <w:sz w:val="28"/>
          <w:szCs w:val="28"/>
        </w:rPr>
        <w:t xml:space="preserve"> (зарегистрирован Министерством юстиции Российской Федерации 13 мая 2015 г.,регистрационный №37271);</w:t>
      </w:r>
    </w:p>
    <w:p w:rsidR="00D527A9" w:rsidRPr="00475630" w:rsidRDefault="00D527A9" w:rsidP="00475630">
      <w:pPr>
        <w:pStyle w:val="affffff3"/>
        <w:numPr>
          <w:ilvl w:val="0"/>
          <w:numId w:val="2"/>
        </w:numPr>
        <w:ind w:left="0" w:firstLine="851"/>
        <w:rPr>
          <w:sz w:val="28"/>
          <w:szCs w:val="28"/>
        </w:rPr>
      </w:pPr>
      <w:r w:rsidRPr="00475630">
        <w:rPr>
          <w:sz w:val="28"/>
          <w:szCs w:val="28"/>
        </w:rPr>
        <w:t xml:space="preserve">Приказ Министерства труда и социальной защиты Российской Федерации от 10 сентября 2015г. №625н «Об утверждении профессионального стандарта </w:t>
      </w:r>
      <w:r w:rsidRPr="00475630">
        <w:rPr>
          <w:sz w:val="28"/>
          <w:szCs w:val="28"/>
          <w:u w:val="single"/>
        </w:rPr>
        <w:t>«Специалист в сфере закупок»</w:t>
      </w:r>
      <w:r w:rsidRPr="00475630">
        <w:rPr>
          <w:sz w:val="28"/>
          <w:szCs w:val="28"/>
        </w:rPr>
        <w:t xml:space="preserve"> (зарегистрирован Министерством юстиции Российской Федерации 07 октября 2015 г.</w:t>
      </w:r>
      <w:r w:rsidRPr="00475630">
        <w:rPr>
          <w:i/>
          <w:sz w:val="28"/>
          <w:szCs w:val="28"/>
        </w:rPr>
        <w:t xml:space="preserve">, </w:t>
      </w:r>
      <w:r w:rsidRPr="00475630">
        <w:rPr>
          <w:sz w:val="28"/>
          <w:szCs w:val="28"/>
        </w:rPr>
        <w:t>регистрационный №39210).</w:t>
      </w:r>
    </w:p>
    <w:p w:rsidR="00A87DB3" w:rsidRPr="00475630" w:rsidRDefault="00A87DB3" w:rsidP="00475630">
      <w:pPr>
        <w:pStyle w:val="affffff3"/>
        <w:rPr>
          <w:sz w:val="28"/>
          <w:szCs w:val="28"/>
        </w:rPr>
      </w:pPr>
    </w:p>
    <w:p w:rsidR="00D527A9" w:rsidRPr="00475630" w:rsidRDefault="00D527A9" w:rsidP="00475630">
      <w:pPr>
        <w:pStyle w:val="affffff3"/>
        <w:rPr>
          <w:sz w:val="28"/>
          <w:szCs w:val="28"/>
        </w:rPr>
      </w:pPr>
      <w:r w:rsidRPr="00475630">
        <w:rPr>
          <w:sz w:val="28"/>
          <w:szCs w:val="28"/>
        </w:rPr>
        <w:t>ФГОС СПО – Федеральный государственный образовательный стандарт среднего профессионального образования;</w:t>
      </w:r>
    </w:p>
    <w:p w:rsidR="00D527A9" w:rsidRPr="00475630" w:rsidRDefault="00D527A9" w:rsidP="00475630">
      <w:pPr>
        <w:pStyle w:val="affffff3"/>
        <w:rPr>
          <w:sz w:val="28"/>
          <w:szCs w:val="28"/>
        </w:rPr>
      </w:pPr>
      <w:r w:rsidRPr="00475630">
        <w:rPr>
          <w:sz w:val="28"/>
          <w:szCs w:val="28"/>
        </w:rPr>
        <w:t>ГИА– государственная итоговая аттестация;</w:t>
      </w:r>
    </w:p>
    <w:p w:rsidR="00D527A9" w:rsidRPr="00475630" w:rsidRDefault="00D527A9" w:rsidP="00475630">
      <w:pPr>
        <w:pStyle w:val="affffff3"/>
        <w:rPr>
          <w:sz w:val="28"/>
          <w:szCs w:val="28"/>
        </w:rPr>
      </w:pPr>
      <w:r w:rsidRPr="00475630">
        <w:rPr>
          <w:sz w:val="28"/>
          <w:szCs w:val="28"/>
        </w:rPr>
        <w:t xml:space="preserve">ПООП – примерная основная образовательная программа; </w:t>
      </w:r>
    </w:p>
    <w:p w:rsidR="00D527A9" w:rsidRPr="00475630" w:rsidRDefault="00D527A9" w:rsidP="00475630">
      <w:pPr>
        <w:pStyle w:val="affffff3"/>
        <w:rPr>
          <w:sz w:val="28"/>
          <w:szCs w:val="28"/>
        </w:rPr>
      </w:pPr>
      <w:r w:rsidRPr="00475630">
        <w:rPr>
          <w:sz w:val="28"/>
          <w:szCs w:val="28"/>
        </w:rPr>
        <w:t>МДК – междисциплинарный курс;</w:t>
      </w:r>
    </w:p>
    <w:p w:rsidR="00D527A9" w:rsidRPr="00475630" w:rsidRDefault="00D527A9" w:rsidP="00475630">
      <w:pPr>
        <w:pStyle w:val="affffff3"/>
        <w:rPr>
          <w:sz w:val="28"/>
          <w:szCs w:val="28"/>
        </w:rPr>
      </w:pPr>
      <w:r w:rsidRPr="00475630">
        <w:rPr>
          <w:sz w:val="28"/>
          <w:szCs w:val="28"/>
        </w:rPr>
        <w:lastRenderedPageBreak/>
        <w:t>ПМ – профессиональный модуль;</w:t>
      </w:r>
    </w:p>
    <w:p w:rsidR="00D527A9" w:rsidRPr="00475630" w:rsidRDefault="00D527A9" w:rsidP="00475630">
      <w:pPr>
        <w:pStyle w:val="affffff3"/>
        <w:rPr>
          <w:sz w:val="28"/>
          <w:szCs w:val="28"/>
        </w:rPr>
      </w:pPr>
      <w:r w:rsidRPr="00475630">
        <w:rPr>
          <w:sz w:val="28"/>
          <w:szCs w:val="28"/>
        </w:rPr>
        <w:t>ОК – общие компетенции;</w:t>
      </w:r>
    </w:p>
    <w:p w:rsidR="00D527A9" w:rsidRPr="00475630" w:rsidRDefault="00D527A9" w:rsidP="00475630">
      <w:pPr>
        <w:pStyle w:val="affffff3"/>
        <w:rPr>
          <w:sz w:val="28"/>
          <w:szCs w:val="28"/>
        </w:rPr>
      </w:pPr>
      <w:r w:rsidRPr="00475630">
        <w:rPr>
          <w:sz w:val="28"/>
          <w:szCs w:val="28"/>
        </w:rPr>
        <w:t>ПК – профессиональные компетенции;</w:t>
      </w:r>
    </w:p>
    <w:p w:rsidR="00D527A9" w:rsidRPr="00475630" w:rsidRDefault="00D527A9" w:rsidP="00475630">
      <w:pPr>
        <w:pStyle w:val="affffff3"/>
        <w:rPr>
          <w:sz w:val="28"/>
          <w:szCs w:val="28"/>
        </w:rPr>
      </w:pPr>
      <w:r w:rsidRPr="00475630">
        <w:rPr>
          <w:sz w:val="28"/>
          <w:szCs w:val="28"/>
        </w:rPr>
        <w:t>Цикл ОГСЭ – Общий гуманитарный и социально-экономический цикл;</w:t>
      </w:r>
    </w:p>
    <w:p w:rsidR="00D527A9" w:rsidRPr="00475630" w:rsidRDefault="00D527A9" w:rsidP="00475630">
      <w:pPr>
        <w:pStyle w:val="affffff3"/>
        <w:rPr>
          <w:sz w:val="28"/>
          <w:szCs w:val="28"/>
        </w:rPr>
      </w:pPr>
      <w:r w:rsidRPr="00475630">
        <w:rPr>
          <w:sz w:val="28"/>
          <w:szCs w:val="28"/>
        </w:rPr>
        <w:t>Цикл ЕН–Математический и общий естественнонаучный цикл.</w:t>
      </w:r>
    </w:p>
    <w:p w:rsidR="00D527A9" w:rsidRPr="00475630" w:rsidRDefault="00D527A9" w:rsidP="00475630">
      <w:pPr>
        <w:pStyle w:val="17"/>
        <w:rPr>
          <w:i/>
          <w:sz w:val="28"/>
          <w:szCs w:val="28"/>
        </w:rPr>
      </w:pPr>
      <w:bookmarkStart w:id="6" w:name="_Toc520896960"/>
      <w:bookmarkStart w:id="7" w:name="_Toc520897079"/>
      <w:bookmarkStart w:id="8" w:name="_Toc524168988"/>
      <w:r w:rsidRPr="00475630">
        <w:rPr>
          <w:sz w:val="28"/>
          <w:szCs w:val="28"/>
        </w:rPr>
        <w:t>Общая характеристика образовательной программы</w:t>
      </w:r>
      <w:bookmarkEnd w:id="6"/>
      <w:bookmarkEnd w:id="7"/>
      <w:bookmarkEnd w:id="8"/>
    </w:p>
    <w:p w:rsidR="00D527A9" w:rsidRPr="00475630" w:rsidRDefault="00D527A9" w:rsidP="00475630">
      <w:pPr>
        <w:pStyle w:val="affffff3"/>
        <w:rPr>
          <w:i/>
          <w:sz w:val="28"/>
          <w:szCs w:val="28"/>
        </w:rPr>
      </w:pPr>
      <w:r w:rsidRPr="00475630">
        <w:rPr>
          <w:sz w:val="28"/>
          <w:szCs w:val="28"/>
        </w:rPr>
        <w:t>Квалификация, присваиваемая выпускникам образовательной программы: финансист.</w:t>
      </w:r>
    </w:p>
    <w:p w:rsidR="00D527A9" w:rsidRPr="00475630" w:rsidRDefault="00D527A9" w:rsidP="00475630">
      <w:pPr>
        <w:pStyle w:val="affffff3"/>
        <w:rPr>
          <w:sz w:val="28"/>
          <w:szCs w:val="28"/>
        </w:rPr>
      </w:pPr>
      <w:r w:rsidRPr="00475630">
        <w:rPr>
          <w:sz w:val="28"/>
          <w:szCs w:val="28"/>
        </w:rPr>
        <w:t>Формы получения образования: допускается только в профессиональной образовательной организации или образовательной организации высшего образования.</w:t>
      </w:r>
    </w:p>
    <w:p w:rsidR="00D527A9" w:rsidRPr="00475630" w:rsidRDefault="00D527A9" w:rsidP="00475630">
      <w:pPr>
        <w:pStyle w:val="affffff3"/>
        <w:rPr>
          <w:i/>
          <w:sz w:val="28"/>
          <w:szCs w:val="28"/>
        </w:rPr>
      </w:pPr>
      <w:r w:rsidRPr="00475630">
        <w:rPr>
          <w:sz w:val="28"/>
          <w:szCs w:val="28"/>
        </w:rPr>
        <w:t xml:space="preserve">Формы обучения: </w:t>
      </w:r>
      <w:r w:rsidR="00A87DB3" w:rsidRPr="00475630">
        <w:rPr>
          <w:sz w:val="28"/>
          <w:szCs w:val="28"/>
        </w:rPr>
        <w:t>очная</w:t>
      </w:r>
      <w:r w:rsidRPr="00475630">
        <w:rPr>
          <w:sz w:val="28"/>
          <w:szCs w:val="28"/>
        </w:rPr>
        <w:t>.</w:t>
      </w:r>
    </w:p>
    <w:p w:rsidR="00D527A9" w:rsidRPr="00475630" w:rsidRDefault="00D527A9" w:rsidP="00475630">
      <w:pPr>
        <w:pStyle w:val="affffff3"/>
        <w:rPr>
          <w:sz w:val="28"/>
          <w:szCs w:val="28"/>
        </w:rPr>
      </w:pPr>
      <w:r w:rsidRPr="00475630">
        <w:rPr>
          <w:sz w:val="28"/>
          <w:szCs w:val="28"/>
        </w:rPr>
        <w:t xml:space="preserve">Объем образовательной программы, реализуемой на базе среднего общего образования: </w:t>
      </w:r>
      <w:r w:rsidRPr="00475630">
        <w:rPr>
          <w:b/>
          <w:sz w:val="28"/>
          <w:szCs w:val="28"/>
          <w:u w:val="single"/>
        </w:rPr>
        <w:t>2952</w:t>
      </w:r>
      <w:r w:rsidR="00A87DB3" w:rsidRPr="00475630">
        <w:rPr>
          <w:sz w:val="28"/>
          <w:szCs w:val="28"/>
          <w:u w:val="single"/>
        </w:rPr>
        <w:t xml:space="preserve"> </w:t>
      </w:r>
      <w:r w:rsidRPr="00475630">
        <w:rPr>
          <w:sz w:val="28"/>
          <w:szCs w:val="28"/>
        </w:rPr>
        <w:t>академических часа.</w:t>
      </w:r>
    </w:p>
    <w:p w:rsidR="00D527A9" w:rsidRPr="00475630" w:rsidRDefault="00D527A9" w:rsidP="00475630">
      <w:pPr>
        <w:pStyle w:val="affffff3"/>
        <w:rPr>
          <w:sz w:val="28"/>
          <w:szCs w:val="28"/>
        </w:rPr>
      </w:pPr>
      <w:r w:rsidRPr="00475630">
        <w:rPr>
          <w:sz w:val="28"/>
          <w:szCs w:val="28"/>
        </w:rPr>
        <w:t>Срок получения образования по образовательной программе, реализуемой на базе</w:t>
      </w:r>
      <w:r w:rsidR="00A87DB3" w:rsidRPr="00475630">
        <w:rPr>
          <w:sz w:val="28"/>
          <w:szCs w:val="28"/>
        </w:rPr>
        <w:t xml:space="preserve"> </w:t>
      </w:r>
      <w:r w:rsidRPr="00475630">
        <w:rPr>
          <w:sz w:val="28"/>
          <w:szCs w:val="28"/>
        </w:rPr>
        <w:t>среднего общего образования: 1 год 10 месяцев.</w:t>
      </w:r>
    </w:p>
    <w:p w:rsidR="00A87DB3" w:rsidRPr="00475630" w:rsidRDefault="00A87DB3" w:rsidP="00475630">
      <w:pPr>
        <w:pStyle w:val="affffff3"/>
        <w:rPr>
          <w:sz w:val="28"/>
          <w:szCs w:val="28"/>
        </w:rPr>
      </w:pPr>
      <w:r w:rsidRPr="00475630">
        <w:rPr>
          <w:sz w:val="28"/>
          <w:szCs w:val="28"/>
        </w:rPr>
        <w:t xml:space="preserve">Срок получения образования по образовательной программе </w:t>
      </w:r>
      <w:r w:rsidR="009B3D8B" w:rsidRPr="00475630">
        <w:rPr>
          <w:sz w:val="28"/>
          <w:szCs w:val="28"/>
        </w:rPr>
        <w:t>в очно-заочной и зао</w:t>
      </w:r>
      <w:r w:rsidRPr="00475630">
        <w:rPr>
          <w:sz w:val="28"/>
          <w:szCs w:val="28"/>
        </w:rPr>
        <w:t>чной формах обучения, вне зависимости от применяемых технологий, увеличивается по сравнению со сроком получения образования в очной форме не более чем на 1 год, при получении образования на базе среднего общего образования.</w:t>
      </w:r>
    </w:p>
    <w:p w:rsidR="009B3D8B" w:rsidRPr="00475630" w:rsidRDefault="009B3D8B" w:rsidP="00475630">
      <w:pPr>
        <w:pStyle w:val="affffff3"/>
        <w:rPr>
          <w:sz w:val="28"/>
          <w:szCs w:val="28"/>
        </w:rPr>
      </w:pPr>
      <w:r w:rsidRPr="00475630">
        <w:rPr>
          <w:sz w:val="28"/>
          <w:szCs w:val="28"/>
        </w:rPr>
        <w:t>Срок получения образования по образовательной программе, реализуемой на базе среднего общего образования в заочной форме:  2 года 10 месяцев.</w:t>
      </w:r>
    </w:p>
    <w:p w:rsidR="00D527A9" w:rsidRPr="00475630" w:rsidRDefault="00D527A9" w:rsidP="00475630">
      <w:pPr>
        <w:pStyle w:val="17"/>
        <w:spacing w:before="240"/>
        <w:rPr>
          <w:sz w:val="28"/>
          <w:szCs w:val="28"/>
        </w:rPr>
      </w:pPr>
      <w:bookmarkStart w:id="9" w:name="_Toc520896961"/>
      <w:bookmarkStart w:id="10" w:name="_Toc520897080"/>
      <w:bookmarkStart w:id="11" w:name="_Toc524168989"/>
      <w:r w:rsidRPr="00475630">
        <w:rPr>
          <w:sz w:val="28"/>
          <w:szCs w:val="28"/>
        </w:rPr>
        <w:t xml:space="preserve"> Характеристика профессиональной деятельности выпускника</w:t>
      </w:r>
      <w:bookmarkEnd w:id="9"/>
      <w:bookmarkEnd w:id="10"/>
      <w:bookmarkEnd w:id="11"/>
    </w:p>
    <w:p w:rsidR="00D527A9" w:rsidRPr="00475630" w:rsidRDefault="00D527A9" w:rsidP="00475630">
      <w:pPr>
        <w:pStyle w:val="affffff3"/>
        <w:rPr>
          <w:sz w:val="28"/>
          <w:szCs w:val="28"/>
        </w:rPr>
      </w:pPr>
      <w:r w:rsidRPr="00475630">
        <w:rPr>
          <w:sz w:val="28"/>
          <w:szCs w:val="28"/>
        </w:rPr>
        <w:t>Область профессиональной деятельности выпускников: финансы и экономика.</w:t>
      </w:r>
    </w:p>
    <w:p w:rsidR="00D527A9" w:rsidRPr="00475630" w:rsidRDefault="00D527A9" w:rsidP="00475630">
      <w:pPr>
        <w:pStyle w:val="affffff3"/>
        <w:spacing w:after="240"/>
        <w:rPr>
          <w:sz w:val="28"/>
          <w:szCs w:val="28"/>
        </w:rPr>
      </w:pPr>
      <w:bookmarkStart w:id="12" w:name="_Toc460855523"/>
      <w:bookmarkStart w:id="13" w:name="_Toc460939930"/>
      <w:r w:rsidRPr="00475630">
        <w:rPr>
          <w:sz w:val="28"/>
          <w:szCs w:val="28"/>
        </w:rPr>
        <w:lastRenderedPageBreak/>
        <w:t>Соответствие профессиональных модулей присваиваемой квалификаци</w:t>
      </w:r>
      <w:bookmarkEnd w:id="12"/>
      <w:bookmarkEnd w:id="13"/>
      <w:r w:rsidRPr="00475630">
        <w:rPr>
          <w:sz w:val="28"/>
          <w:szCs w:val="28"/>
        </w:rPr>
        <w:t>и «финансист».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3969"/>
        <w:gridCol w:w="1869"/>
      </w:tblGrid>
      <w:tr w:rsidR="00D527A9" w:rsidRPr="00475630" w:rsidTr="003852B6">
        <w:trPr>
          <w:trHeight w:val="637"/>
        </w:trPr>
        <w:tc>
          <w:tcPr>
            <w:tcW w:w="3510" w:type="dxa"/>
            <w:vMerge w:val="restart"/>
            <w:vAlign w:val="center"/>
          </w:tcPr>
          <w:p w:rsidR="00D527A9" w:rsidRPr="00475630" w:rsidRDefault="00D527A9" w:rsidP="00475630">
            <w:pPr>
              <w:pStyle w:val="affffff5"/>
              <w:spacing w:line="360" w:lineRule="auto"/>
            </w:pPr>
            <w:r w:rsidRPr="00475630">
              <w:t>Наименование основных видов деятельности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</w:tcBorders>
            <w:vAlign w:val="center"/>
          </w:tcPr>
          <w:p w:rsidR="00D527A9" w:rsidRPr="00475630" w:rsidRDefault="00D527A9" w:rsidP="00475630">
            <w:pPr>
              <w:pStyle w:val="affffff5"/>
              <w:spacing w:line="360" w:lineRule="auto"/>
            </w:pPr>
            <w:r w:rsidRPr="00475630">
              <w:t>Наименование профессиональных модулей</w:t>
            </w:r>
          </w:p>
        </w:tc>
        <w:tc>
          <w:tcPr>
            <w:tcW w:w="1869" w:type="dxa"/>
          </w:tcPr>
          <w:p w:rsidR="00D527A9" w:rsidRPr="00475630" w:rsidRDefault="00D527A9" w:rsidP="00475630">
            <w:pPr>
              <w:pStyle w:val="affffff5"/>
              <w:spacing w:line="360" w:lineRule="auto"/>
            </w:pPr>
            <w:r w:rsidRPr="00475630">
              <w:t>Квалификация (п. 1.12 ФГОС)</w:t>
            </w:r>
          </w:p>
        </w:tc>
      </w:tr>
      <w:tr w:rsidR="00D527A9" w:rsidRPr="00475630" w:rsidTr="003852B6">
        <w:tc>
          <w:tcPr>
            <w:tcW w:w="3510" w:type="dxa"/>
            <w:vMerge/>
          </w:tcPr>
          <w:p w:rsidR="00D527A9" w:rsidRPr="00475630" w:rsidRDefault="00D527A9" w:rsidP="00475630">
            <w:pPr>
              <w:pStyle w:val="affffff5"/>
              <w:spacing w:line="360" w:lineRule="auto"/>
            </w:pPr>
          </w:p>
        </w:tc>
        <w:tc>
          <w:tcPr>
            <w:tcW w:w="3969" w:type="dxa"/>
            <w:vMerge/>
          </w:tcPr>
          <w:p w:rsidR="00D527A9" w:rsidRPr="00475630" w:rsidRDefault="00D527A9" w:rsidP="00475630">
            <w:pPr>
              <w:pStyle w:val="affffff5"/>
              <w:spacing w:line="360" w:lineRule="auto"/>
            </w:pPr>
          </w:p>
        </w:tc>
        <w:tc>
          <w:tcPr>
            <w:tcW w:w="1869" w:type="dxa"/>
            <w:vAlign w:val="center"/>
          </w:tcPr>
          <w:p w:rsidR="00D527A9" w:rsidRPr="00475630" w:rsidRDefault="00D527A9" w:rsidP="00475630">
            <w:pPr>
              <w:pStyle w:val="affffff5"/>
              <w:spacing w:line="360" w:lineRule="auto"/>
            </w:pPr>
            <w:r w:rsidRPr="00475630">
              <w:t>«финансист»</w:t>
            </w:r>
          </w:p>
        </w:tc>
      </w:tr>
      <w:tr w:rsidR="00D527A9" w:rsidRPr="00475630" w:rsidTr="003852B6">
        <w:tc>
          <w:tcPr>
            <w:tcW w:w="3510" w:type="dxa"/>
          </w:tcPr>
          <w:p w:rsidR="00D527A9" w:rsidRPr="00475630" w:rsidRDefault="00D527A9" w:rsidP="00475630">
            <w:pPr>
              <w:pStyle w:val="affffff5"/>
              <w:spacing w:line="360" w:lineRule="auto"/>
            </w:pPr>
            <w:r w:rsidRPr="00475630">
              <w:t>финансово-экономическое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</w:t>
            </w:r>
          </w:p>
        </w:tc>
        <w:tc>
          <w:tcPr>
            <w:tcW w:w="3969" w:type="dxa"/>
          </w:tcPr>
          <w:p w:rsidR="00D527A9" w:rsidRPr="00475630" w:rsidRDefault="00D527A9" w:rsidP="00475630">
            <w:pPr>
              <w:pStyle w:val="affffff5"/>
              <w:spacing w:line="360" w:lineRule="auto"/>
            </w:pPr>
            <w:r w:rsidRPr="00475630">
              <w:t>ПМ 01 Финансово-экономическое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</w:t>
            </w:r>
          </w:p>
        </w:tc>
        <w:tc>
          <w:tcPr>
            <w:tcW w:w="1869" w:type="dxa"/>
            <w:vAlign w:val="center"/>
          </w:tcPr>
          <w:p w:rsidR="00D527A9" w:rsidRPr="00475630" w:rsidRDefault="00D527A9" w:rsidP="00475630">
            <w:pPr>
              <w:pStyle w:val="affffff5"/>
              <w:spacing w:line="360" w:lineRule="auto"/>
            </w:pPr>
            <w:r w:rsidRPr="00475630">
              <w:t>осваивается</w:t>
            </w:r>
          </w:p>
        </w:tc>
      </w:tr>
      <w:tr w:rsidR="00D527A9" w:rsidRPr="00475630" w:rsidTr="003852B6">
        <w:tc>
          <w:tcPr>
            <w:tcW w:w="3510" w:type="dxa"/>
          </w:tcPr>
          <w:p w:rsidR="00D527A9" w:rsidRPr="00475630" w:rsidRDefault="00D527A9" w:rsidP="00475630">
            <w:pPr>
              <w:pStyle w:val="affffff5"/>
              <w:spacing w:line="360" w:lineRule="auto"/>
            </w:pPr>
            <w:r w:rsidRPr="00475630">
              <w:t>ведение расчетов с бюджетами бюджетной системы Российской Федерации</w:t>
            </w:r>
          </w:p>
        </w:tc>
        <w:tc>
          <w:tcPr>
            <w:tcW w:w="3969" w:type="dxa"/>
          </w:tcPr>
          <w:p w:rsidR="00D527A9" w:rsidRPr="00475630" w:rsidRDefault="00D527A9" w:rsidP="00475630">
            <w:pPr>
              <w:pStyle w:val="affffff5"/>
              <w:spacing w:line="360" w:lineRule="auto"/>
            </w:pPr>
            <w:r w:rsidRPr="00475630">
              <w:t>ПМ 02 Ведение расчетов с бюджетами бюджетной системы Российской Федерации</w:t>
            </w:r>
          </w:p>
        </w:tc>
        <w:tc>
          <w:tcPr>
            <w:tcW w:w="1869" w:type="dxa"/>
            <w:vAlign w:val="center"/>
          </w:tcPr>
          <w:p w:rsidR="00D527A9" w:rsidRPr="00475630" w:rsidRDefault="00D527A9" w:rsidP="00475630">
            <w:pPr>
              <w:pStyle w:val="affffff5"/>
              <w:spacing w:line="360" w:lineRule="auto"/>
            </w:pPr>
            <w:r w:rsidRPr="00475630">
              <w:t>осваивается</w:t>
            </w:r>
          </w:p>
        </w:tc>
      </w:tr>
      <w:tr w:rsidR="00D527A9" w:rsidRPr="00475630" w:rsidTr="003852B6">
        <w:tc>
          <w:tcPr>
            <w:tcW w:w="3510" w:type="dxa"/>
          </w:tcPr>
          <w:p w:rsidR="00D527A9" w:rsidRPr="00475630" w:rsidRDefault="00D527A9" w:rsidP="00475630">
            <w:pPr>
              <w:pStyle w:val="affffff5"/>
              <w:spacing w:line="360" w:lineRule="auto"/>
            </w:pPr>
            <w:r w:rsidRPr="00475630">
              <w:t>участие в управлении финансами организаций и осуществление финансовых операций</w:t>
            </w:r>
          </w:p>
        </w:tc>
        <w:tc>
          <w:tcPr>
            <w:tcW w:w="3969" w:type="dxa"/>
          </w:tcPr>
          <w:p w:rsidR="00D527A9" w:rsidRPr="00475630" w:rsidRDefault="00D527A9" w:rsidP="00475630">
            <w:pPr>
              <w:pStyle w:val="affffff5"/>
              <w:spacing w:line="360" w:lineRule="auto"/>
            </w:pPr>
            <w:r w:rsidRPr="00475630">
              <w:t>ПМ 03 Участие в управлении финансами организаций и осуществление финансовых операций</w:t>
            </w:r>
          </w:p>
        </w:tc>
        <w:tc>
          <w:tcPr>
            <w:tcW w:w="1869" w:type="dxa"/>
            <w:vAlign w:val="center"/>
          </w:tcPr>
          <w:p w:rsidR="00D527A9" w:rsidRPr="00475630" w:rsidRDefault="00D527A9" w:rsidP="00475630">
            <w:pPr>
              <w:pStyle w:val="affffff5"/>
              <w:spacing w:line="360" w:lineRule="auto"/>
            </w:pPr>
            <w:r w:rsidRPr="00475630">
              <w:t>осваивается</w:t>
            </w:r>
          </w:p>
        </w:tc>
      </w:tr>
      <w:tr w:rsidR="00D527A9" w:rsidRPr="00475630" w:rsidTr="003852B6">
        <w:tc>
          <w:tcPr>
            <w:tcW w:w="3510" w:type="dxa"/>
          </w:tcPr>
          <w:p w:rsidR="00D527A9" w:rsidRPr="00475630" w:rsidRDefault="00D527A9" w:rsidP="00475630">
            <w:pPr>
              <w:pStyle w:val="affffff5"/>
              <w:spacing w:line="360" w:lineRule="auto"/>
            </w:pPr>
            <w:r w:rsidRPr="00475630">
              <w:t>участие в организации и осуществлении финансового контроля</w:t>
            </w:r>
          </w:p>
        </w:tc>
        <w:tc>
          <w:tcPr>
            <w:tcW w:w="3969" w:type="dxa"/>
          </w:tcPr>
          <w:p w:rsidR="00D527A9" w:rsidRPr="00475630" w:rsidRDefault="00D527A9" w:rsidP="00475630">
            <w:pPr>
              <w:pStyle w:val="affffff5"/>
              <w:spacing w:line="360" w:lineRule="auto"/>
            </w:pPr>
            <w:r w:rsidRPr="00475630">
              <w:t>ПМ 04 Участие в организации и осуществлении финансового контроля</w:t>
            </w:r>
          </w:p>
        </w:tc>
        <w:tc>
          <w:tcPr>
            <w:tcW w:w="1869" w:type="dxa"/>
            <w:vAlign w:val="center"/>
          </w:tcPr>
          <w:p w:rsidR="00D527A9" w:rsidRPr="00475630" w:rsidRDefault="00D527A9" w:rsidP="00475630">
            <w:pPr>
              <w:pStyle w:val="affffff5"/>
              <w:spacing w:line="360" w:lineRule="auto"/>
            </w:pPr>
            <w:r w:rsidRPr="00475630">
              <w:t>осваивается</w:t>
            </w:r>
          </w:p>
        </w:tc>
      </w:tr>
    </w:tbl>
    <w:p w:rsidR="00D527A9" w:rsidRPr="00475630" w:rsidRDefault="00D527A9" w:rsidP="0047563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D527A9" w:rsidRPr="00475630" w:rsidRDefault="00D527A9" w:rsidP="00475630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527A9" w:rsidRPr="00475630" w:rsidRDefault="00D527A9" w:rsidP="00475630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  <w:sectPr w:rsidR="00D527A9" w:rsidRPr="00475630" w:rsidSect="003852B6">
          <w:pgSz w:w="11906" w:h="16838"/>
          <w:pgMar w:top="1134" w:right="851" w:bottom="1134" w:left="1843" w:header="709" w:footer="709" w:gutter="0"/>
          <w:cols w:space="708"/>
          <w:docGrid w:linePitch="360"/>
        </w:sectPr>
      </w:pPr>
    </w:p>
    <w:p w:rsidR="00D527A9" w:rsidRPr="00475630" w:rsidRDefault="00D527A9" w:rsidP="00475630">
      <w:pPr>
        <w:pStyle w:val="17"/>
        <w:rPr>
          <w:sz w:val="28"/>
          <w:szCs w:val="28"/>
        </w:rPr>
      </w:pPr>
      <w:bookmarkStart w:id="14" w:name="_Toc520896962"/>
      <w:bookmarkStart w:id="15" w:name="_Toc520897081"/>
      <w:bookmarkStart w:id="16" w:name="_Toc524168990"/>
      <w:r w:rsidRPr="00475630">
        <w:rPr>
          <w:sz w:val="28"/>
          <w:szCs w:val="28"/>
        </w:rPr>
        <w:lastRenderedPageBreak/>
        <w:t>Планируемые результаты освоения образовательной программы</w:t>
      </w:r>
      <w:bookmarkEnd w:id="14"/>
      <w:bookmarkEnd w:id="15"/>
      <w:bookmarkEnd w:id="16"/>
    </w:p>
    <w:p w:rsidR="00D527A9" w:rsidRPr="00475630" w:rsidRDefault="00D527A9" w:rsidP="00475630">
      <w:pPr>
        <w:pStyle w:val="2a"/>
        <w:spacing w:after="0"/>
        <w:rPr>
          <w:sz w:val="28"/>
        </w:rPr>
      </w:pPr>
      <w:bookmarkStart w:id="17" w:name="_Toc520896963"/>
      <w:bookmarkStart w:id="18" w:name="_Toc520897082"/>
      <w:bookmarkStart w:id="19" w:name="_Toc524168991"/>
      <w:r w:rsidRPr="00475630">
        <w:rPr>
          <w:sz w:val="28"/>
        </w:rPr>
        <w:t>Общие компетенции</w:t>
      </w:r>
      <w:bookmarkEnd w:id="17"/>
      <w:bookmarkEnd w:id="18"/>
      <w:bookmarkEnd w:id="19"/>
    </w:p>
    <w:tbl>
      <w:tblPr>
        <w:tblW w:w="14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74"/>
        <w:gridCol w:w="3402"/>
        <w:gridCol w:w="9621"/>
      </w:tblGrid>
      <w:tr w:rsidR="00D527A9" w:rsidRPr="00475630" w:rsidTr="003852B6">
        <w:trPr>
          <w:cantSplit/>
          <w:trHeight w:val="674"/>
          <w:jc w:val="center"/>
        </w:trPr>
        <w:tc>
          <w:tcPr>
            <w:tcW w:w="1574" w:type="dxa"/>
            <w:vAlign w:val="center"/>
          </w:tcPr>
          <w:p w:rsidR="00D527A9" w:rsidRPr="00475630" w:rsidRDefault="00D527A9" w:rsidP="00475630">
            <w:pPr>
              <w:pStyle w:val="affffff5"/>
              <w:spacing w:line="360" w:lineRule="auto"/>
              <w:jc w:val="center"/>
              <w:rPr>
                <w:sz w:val="20"/>
                <w:szCs w:val="20"/>
              </w:rPr>
            </w:pPr>
            <w:r w:rsidRPr="00475630">
              <w:rPr>
                <w:sz w:val="20"/>
                <w:szCs w:val="20"/>
              </w:rPr>
              <w:t>Код</w:t>
            </w:r>
          </w:p>
          <w:p w:rsidR="00D527A9" w:rsidRPr="00475630" w:rsidRDefault="00D527A9" w:rsidP="00475630">
            <w:pPr>
              <w:pStyle w:val="affffff5"/>
              <w:spacing w:line="360" w:lineRule="auto"/>
              <w:jc w:val="center"/>
              <w:rPr>
                <w:iCs/>
                <w:sz w:val="20"/>
                <w:szCs w:val="20"/>
              </w:rPr>
            </w:pPr>
            <w:r w:rsidRPr="00475630">
              <w:rPr>
                <w:sz w:val="20"/>
                <w:szCs w:val="20"/>
              </w:rPr>
              <w:t>компетенции</w:t>
            </w:r>
          </w:p>
        </w:tc>
        <w:tc>
          <w:tcPr>
            <w:tcW w:w="3402" w:type="dxa"/>
            <w:vAlign w:val="center"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  <w:r w:rsidRPr="00475630">
              <w:rPr>
                <w:sz w:val="20"/>
                <w:szCs w:val="20"/>
              </w:rPr>
              <w:t>Формулировка компетенции</w:t>
            </w:r>
          </w:p>
        </w:tc>
        <w:tc>
          <w:tcPr>
            <w:tcW w:w="9621" w:type="dxa"/>
            <w:vAlign w:val="center"/>
          </w:tcPr>
          <w:p w:rsidR="00D527A9" w:rsidRPr="00475630" w:rsidRDefault="00D527A9" w:rsidP="00475630">
            <w:pPr>
              <w:pStyle w:val="affffff5"/>
              <w:spacing w:line="360" w:lineRule="auto"/>
              <w:jc w:val="center"/>
              <w:rPr>
                <w:sz w:val="20"/>
                <w:szCs w:val="20"/>
              </w:rPr>
            </w:pPr>
            <w:r w:rsidRPr="00475630">
              <w:rPr>
                <w:sz w:val="20"/>
                <w:szCs w:val="20"/>
              </w:rPr>
              <w:t xml:space="preserve">Знания, умения </w:t>
            </w:r>
          </w:p>
        </w:tc>
      </w:tr>
      <w:tr w:rsidR="00D527A9" w:rsidRPr="00475630" w:rsidTr="003852B6">
        <w:trPr>
          <w:cantSplit/>
          <w:trHeight w:val="1895"/>
          <w:jc w:val="center"/>
        </w:trPr>
        <w:tc>
          <w:tcPr>
            <w:tcW w:w="1574" w:type="dxa"/>
            <w:vMerge w:val="restart"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  <w:r w:rsidRPr="00475630">
              <w:rPr>
                <w:sz w:val="20"/>
                <w:szCs w:val="20"/>
              </w:rPr>
              <w:t>ОК 01</w:t>
            </w:r>
          </w:p>
        </w:tc>
        <w:tc>
          <w:tcPr>
            <w:tcW w:w="3402" w:type="dxa"/>
            <w:vMerge w:val="restart"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  <w:r w:rsidRPr="00475630">
              <w:rPr>
                <w:sz w:val="20"/>
                <w:szCs w:val="20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9621" w:type="dxa"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  <w:r w:rsidRPr="00475630">
              <w:rPr>
                <w:sz w:val="20"/>
                <w:szCs w:val="20"/>
              </w:rPr>
              <w:t>Умения: 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  <w:r w:rsidRPr="00475630">
              <w:rPr>
                <w:sz w:val="20"/>
                <w:szCs w:val="20"/>
              </w:rPr>
              <w:t>составить план действия; определить необходимые ресурсы;</w:t>
            </w:r>
          </w:p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  <w:r w:rsidRPr="00475630">
              <w:rPr>
                <w:sz w:val="20"/>
                <w:szCs w:val="20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D527A9" w:rsidRPr="00475630" w:rsidTr="003852B6">
        <w:trPr>
          <w:cantSplit/>
          <w:trHeight w:val="1722"/>
          <w:jc w:val="center"/>
        </w:trPr>
        <w:tc>
          <w:tcPr>
            <w:tcW w:w="1574" w:type="dxa"/>
            <w:vMerge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621" w:type="dxa"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  <w:r w:rsidRPr="00475630">
              <w:rPr>
                <w:iCs/>
                <w:sz w:val="20"/>
                <w:szCs w:val="20"/>
              </w:rPr>
              <w:t>Знания: а</w:t>
            </w:r>
            <w:r w:rsidRPr="00475630">
              <w:rPr>
                <w:sz w:val="20"/>
                <w:szCs w:val="20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D527A9" w:rsidRPr="00475630" w:rsidRDefault="00D527A9" w:rsidP="00475630">
            <w:pPr>
              <w:pStyle w:val="affffff5"/>
              <w:spacing w:line="360" w:lineRule="auto"/>
              <w:rPr>
                <w:iCs/>
                <w:sz w:val="20"/>
                <w:szCs w:val="20"/>
              </w:rPr>
            </w:pPr>
            <w:r w:rsidRPr="00475630">
              <w:rPr>
                <w:sz w:val="20"/>
                <w:szCs w:val="20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D527A9" w:rsidRPr="00475630" w:rsidTr="003852B6">
        <w:trPr>
          <w:cantSplit/>
          <w:trHeight w:val="857"/>
          <w:jc w:val="center"/>
        </w:trPr>
        <w:tc>
          <w:tcPr>
            <w:tcW w:w="1574" w:type="dxa"/>
            <w:vMerge w:val="restart"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  <w:r w:rsidRPr="00475630">
              <w:rPr>
                <w:sz w:val="20"/>
                <w:szCs w:val="20"/>
              </w:rPr>
              <w:t>ОК 02</w:t>
            </w:r>
          </w:p>
        </w:tc>
        <w:tc>
          <w:tcPr>
            <w:tcW w:w="3402" w:type="dxa"/>
            <w:vMerge w:val="restart"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iCs/>
                <w:sz w:val="20"/>
                <w:szCs w:val="20"/>
              </w:rPr>
            </w:pPr>
            <w:r w:rsidRPr="00475630">
              <w:rPr>
                <w:sz w:val="20"/>
                <w:szCs w:val="20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9621" w:type="dxa"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  <w:r w:rsidRPr="00475630">
              <w:rPr>
                <w:sz w:val="20"/>
                <w:szCs w:val="20"/>
              </w:rPr>
              <w:t>Умения: 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D527A9" w:rsidRPr="00475630" w:rsidTr="003852B6">
        <w:trPr>
          <w:cantSplit/>
          <w:trHeight w:val="856"/>
          <w:jc w:val="center"/>
        </w:trPr>
        <w:tc>
          <w:tcPr>
            <w:tcW w:w="1574" w:type="dxa"/>
            <w:vMerge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621" w:type="dxa"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  <w:r w:rsidRPr="00475630">
              <w:rPr>
                <w:sz w:val="20"/>
                <w:szCs w:val="20"/>
              </w:rPr>
              <w:t>Знания: 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D527A9" w:rsidRPr="00475630" w:rsidTr="003852B6">
        <w:trPr>
          <w:cantSplit/>
          <w:trHeight w:val="1140"/>
          <w:jc w:val="center"/>
        </w:trPr>
        <w:tc>
          <w:tcPr>
            <w:tcW w:w="1574" w:type="dxa"/>
            <w:vMerge w:val="restart"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  <w:r w:rsidRPr="00475630">
              <w:rPr>
                <w:sz w:val="20"/>
                <w:szCs w:val="20"/>
              </w:rPr>
              <w:lastRenderedPageBreak/>
              <w:t>ОК 03</w:t>
            </w:r>
          </w:p>
        </w:tc>
        <w:tc>
          <w:tcPr>
            <w:tcW w:w="3402" w:type="dxa"/>
            <w:vMerge w:val="restart"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  <w:r w:rsidRPr="00475630">
              <w:rPr>
                <w:sz w:val="20"/>
                <w:szCs w:val="20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9621" w:type="dxa"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iCs/>
                <w:sz w:val="20"/>
                <w:szCs w:val="20"/>
              </w:rPr>
            </w:pPr>
            <w:r w:rsidRPr="00475630">
              <w:rPr>
                <w:bCs/>
                <w:iCs/>
                <w:sz w:val="20"/>
                <w:szCs w:val="20"/>
              </w:rPr>
              <w:t xml:space="preserve">Умения: определять актуальность нормативно-правовой документации в профессиональной деятельности; </w:t>
            </w:r>
            <w:r w:rsidRPr="00475630">
              <w:rPr>
                <w:sz w:val="20"/>
                <w:szCs w:val="20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D527A9" w:rsidRPr="00475630" w:rsidTr="003852B6">
        <w:trPr>
          <w:cantSplit/>
          <w:trHeight w:val="887"/>
          <w:jc w:val="center"/>
        </w:trPr>
        <w:tc>
          <w:tcPr>
            <w:tcW w:w="1574" w:type="dxa"/>
            <w:vMerge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621" w:type="dxa"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  <w:r w:rsidRPr="00475630">
              <w:rPr>
                <w:sz w:val="20"/>
                <w:szCs w:val="20"/>
              </w:rPr>
              <w:t>Знания: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D527A9" w:rsidRPr="00475630" w:rsidTr="003852B6">
        <w:trPr>
          <w:cantSplit/>
          <w:trHeight w:val="509"/>
          <w:jc w:val="center"/>
        </w:trPr>
        <w:tc>
          <w:tcPr>
            <w:tcW w:w="1574" w:type="dxa"/>
            <w:vMerge w:val="restart"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  <w:r w:rsidRPr="00475630">
              <w:rPr>
                <w:sz w:val="20"/>
                <w:szCs w:val="20"/>
              </w:rPr>
              <w:t>ОК 04</w:t>
            </w:r>
          </w:p>
        </w:tc>
        <w:tc>
          <w:tcPr>
            <w:tcW w:w="3402" w:type="dxa"/>
            <w:vMerge w:val="restart"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  <w:r w:rsidRPr="00475630">
              <w:rPr>
                <w:sz w:val="20"/>
                <w:szCs w:val="20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9621" w:type="dxa"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iCs/>
                <w:sz w:val="20"/>
                <w:szCs w:val="20"/>
              </w:rPr>
            </w:pPr>
            <w:r w:rsidRPr="00475630">
              <w:rPr>
                <w:iCs/>
                <w:sz w:val="20"/>
                <w:szCs w:val="20"/>
              </w:rPr>
              <w:t xml:space="preserve">Умения: </w:t>
            </w:r>
            <w:r w:rsidRPr="00475630">
              <w:rPr>
                <w:sz w:val="20"/>
                <w:szCs w:val="20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D527A9" w:rsidRPr="00475630" w:rsidTr="003852B6">
        <w:trPr>
          <w:cantSplit/>
          <w:trHeight w:val="780"/>
          <w:jc w:val="center"/>
        </w:trPr>
        <w:tc>
          <w:tcPr>
            <w:tcW w:w="1574" w:type="dxa"/>
            <w:vMerge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621" w:type="dxa"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iCs/>
                <w:sz w:val="20"/>
                <w:szCs w:val="20"/>
              </w:rPr>
            </w:pPr>
            <w:r w:rsidRPr="00475630">
              <w:rPr>
                <w:iCs/>
                <w:sz w:val="20"/>
                <w:szCs w:val="20"/>
              </w:rPr>
              <w:t xml:space="preserve">Знания: </w:t>
            </w:r>
            <w:r w:rsidRPr="00475630">
              <w:rPr>
                <w:sz w:val="20"/>
                <w:szCs w:val="20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</w:tr>
      <w:tr w:rsidR="00D527A9" w:rsidRPr="00475630" w:rsidTr="003852B6">
        <w:trPr>
          <w:cantSplit/>
          <w:trHeight w:val="806"/>
          <w:jc w:val="center"/>
        </w:trPr>
        <w:tc>
          <w:tcPr>
            <w:tcW w:w="1574" w:type="dxa"/>
            <w:vMerge w:val="restart"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  <w:r w:rsidRPr="00475630">
              <w:rPr>
                <w:sz w:val="20"/>
                <w:szCs w:val="20"/>
              </w:rPr>
              <w:t>ОК 05</w:t>
            </w:r>
          </w:p>
        </w:tc>
        <w:tc>
          <w:tcPr>
            <w:tcW w:w="3402" w:type="dxa"/>
            <w:vMerge w:val="restart"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  <w:r w:rsidRPr="00475630">
              <w:rPr>
                <w:sz w:val="20"/>
                <w:szCs w:val="20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9621" w:type="dxa"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iCs/>
                <w:sz w:val="20"/>
                <w:szCs w:val="20"/>
              </w:rPr>
            </w:pPr>
            <w:r w:rsidRPr="00475630">
              <w:rPr>
                <w:iCs/>
                <w:sz w:val="20"/>
                <w:szCs w:val="20"/>
              </w:rPr>
              <w:t xml:space="preserve">Умения: грамотно </w:t>
            </w:r>
            <w:r w:rsidRPr="00475630">
              <w:rPr>
                <w:sz w:val="20"/>
                <w:szCs w:val="20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475630">
              <w:rPr>
                <w:iCs/>
                <w:sz w:val="20"/>
                <w:szCs w:val="20"/>
              </w:rPr>
              <w:t>проявлять толерантность в рабочем коллективе</w:t>
            </w:r>
          </w:p>
        </w:tc>
      </w:tr>
      <w:tr w:rsidR="00D527A9" w:rsidRPr="00475630" w:rsidTr="003852B6">
        <w:trPr>
          <w:cantSplit/>
          <w:trHeight w:val="752"/>
          <w:jc w:val="center"/>
        </w:trPr>
        <w:tc>
          <w:tcPr>
            <w:tcW w:w="1574" w:type="dxa"/>
            <w:vMerge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621" w:type="dxa"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  <w:r w:rsidRPr="00475630">
              <w:rPr>
                <w:iCs/>
                <w:sz w:val="20"/>
                <w:szCs w:val="20"/>
              </w:rPr>
              <w:t xml:space="preserve">Знания: </w:t>
            </w:r>
            <w:r w:rsidRPr="00475630">
              <w:rPr>
                <w:sz w:val="20"/>
                <w:szCs w:val="20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D527A9" w:rsidRPr="00475630" w:rsidTr="003852B6">
        <w:trPr>
          <w:cantSplit/>
          <w:trHeight w:val="615"/>
          <w:jc w:val="center"/>
        </w:trPr>
        <w:tc>
          <w:tcPr>
            <w:tcW w:w="1574" w:type="dxa"/>
            <w:vMerge w:val="restart"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  <w:r w:rsidRPr="00475630">
              <w:rPr>
                <w:sz w:val="20"/>
                <w:szCs w:val="20"/>
              </w:rPr>
              <w:t>ОК 06</w:t>
            </w:r>
          </w:p>
        </w:tc>
        <w:tc>
          <w:tcPr>
            <w:tcW w:w="3402" w:type="dxa"/>
            <w:vMerge w:val="restart"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  <w:r w:rsidRPr="00475630">
              <w:rPr>
                <w:sz w:val="20"/>
                <w:szCs w:val="20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9621" w:type="dxa"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  <w:r w:rsidRPr="00475630">
              <w:rPr>
                <w:bCs/>
                <w:iCs/>
                <w:sz w:val="20"/>
                <w:szCs w:val="20"/>
              </w:rPr>
              <w:t>Умения: описывать значимость своей специальности</w:t>
            </w:r>
            <w:r w:rsidRPr="00475630">
              <w:rPr>
                <w:bCs/>
                <w:i/>
                <w:iCs/>
                <w:sz w:val="20"/>
                <w:szCs w:val="20"/>
              </w:rPr>
              <w:t xml:space="preserve">; </w:t>
            </w:r>
            <w:r w:rsidRPr="00475630">
              <w:rPr>
                <w:bCs/>
                <w:iCs/>
                <w:sz w:val="20"/>
                <w:szCs w:val="20"/>
              </w:rPr>
              <w:t>применять стандарты анти- коррупционного поведения.</w:t>
            </w:r>
          </w:p>
        </w:tc>
      </w:tr>
      <w:tr w:rsidR="00D527A9" w:rsidRPr="00475630" w:rsidTr="003852B6">
        <w:trPr>
          <w:cantSplit/>
          <w:trHeight w:val="1138"/>
          <w:jc w:val="center"/>
        </w:trPr>
        <w:tc>
          <w:tcPr>
            <w:tcW w:w="1574" w:type="dxa"/>
            <w:vMerge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621" w:type="dxa"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  <w:r w:rsidRPr="00475630">
              <w:rPr>
                <w:bCs/>
                <w:iCs/>
                <w:sz w:val="20"/>
                <w:szCs w:val="20"/>
              </w:rPr>
              <w:t>Знания: сущность гражданско-патриотической позиции, общечеловеческих ценностей; значимость профессиональной деятельности по специальности; стандарты антикоррупционного поведения и последствия его нарушения.</w:t>
            </w:r>
          </w:p>
        </w:tc>
      </w:tr>
      <w:tr w:rsidR="00D527A9" w:rsidRPr="00475630" w:rsidTr="003852B6">
        <w:trPr>
          <w:cantSplit/>
          <w:trHeight w:val="592"/>
          <w:jc w:val="center"/>
        </w:trPr>
        <w:tc>
          <w:tcPr>
            <w:tcW w:w="1574" w:type="dxa"/>
            <w:vMerge w:val="restart"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  <w:r w:rsidRPr="00475630">
              <w:rPr>
                <w:sz w:val="20"/>
                <w:szCs w:val="20"/>
              </w:rPr>
              <w:t>ОК 07</w:t>
            </w:r>
          </w:p>
        </w:tc>
        <w:tc>
          <w:tcPr>
            <w:tcW w:w="3402" w:type="dxa"/>
            <w:vMerge w:val="restart"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  <w:r w:rsidRPr="00475630">
              <w:rPr>
                <w:sz w:val="20"/>
                <w:szCs w:val="20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9621" w:type="dxa"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  <w:r w:rsidRPr="00475630">
              <w:rPr>
                <w:sz w:val="20"/>
                <w:szCs w:val="20"/>
              </w:rPr>
              <w:t>Умения: соблюдать нормы экологической безопасности; определять направления ресурсосбережения в рамках профессиональной деятельности по специальности</w:t>
            </w:r>
          </w:p>
        </w:tc>
      </w:tr>
      <w:tr w:rsidR="00D527A9" w:rsidRPr="00475630" w:rsidTr="003852B6">
        <w:trPr>
          <w:cantSplit/>
          <w:trHeight w:val="984"/>
          <w:jc w:val="center"/>
        </w:trPr>
        <w:tc>
          <w:tcPr>
            <w:tcW w:w="1574" w:type="dxa"/>
            <w:vMerge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621" w:type="dxa"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  <w:r w:rsidRPr="00475630">
              <w:rPr>
                <w:sz w:val="20"/>
                <w:szCs w:val="20"/>
              </w:rPr>
              <w:t>Знания: 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D527A9" w:rsidRPr="00475630" w:rsidTr="003852B6">
        <w:trPr>
          <w:cantSplit/>
          <w:trHeight w:val="1267"/>
          <w:jc w:val="center"/>
        </w:trPr>
        <w:tc>
          <w:tcPr>
            <w:tcW w:w="1574" w:type="dxa"/>
            <w:vMerge w:val="restart"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  <w:r w:rsidRPr="00475630">
              <w:rPr>
                <w:sz w:val="20"/>
                <w:szCs w:val="20"/>
              </w:rPr>
              <w:lastRenderedPageBreak/>
              <w:t>ОК 08</w:t>
            </w:r>
          </w:p>
        </w:tc>
        <w:tc>
          <w:tcPr>
            <w:tcW w:w="3402" w:type="dxa"/>
            <w:vMerge w:val="restart"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  <w:r w:rsidRPr="00475630">
              <w:rPr>
                <w:sz w:val="20"/>
                <w:szCs w:val="20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9621" w:type="dxa"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  <w:r w:rsidRPr="00475630">
              <w:rPr>
                <w:sz w:val="20"/>
                <w:szCs w:val="20"/>
              </w:rPr>
              <w:t>Умения: 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</w:t>
            </w:r>
          </w:p>
        </w:tc>
      </w:tr>
      <w:tr w:rsidR="00D527A9" w:rsidRPr="00475630" w:rsidTr="003852B6">
        <w:trPr>
          <w:cantSplit/>
          <w:trHeight w:val="1271"/>
          <w:jc w:val="center"/>
        </w:trPr>
        <w:tc>
          <w:tcPr>
            <w:tcW w:w="1574" w:type="dxa"/>
            <w:vMerge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621" w:type="dxa"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  <w:r w:rsidRPr="00475630">
              <w:rPr>
                <w:sz w:val="20"/>
                <w:szCs w:val="20"/>
              </w:rPr>
              <w:t>Знания: 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</w:t>
            </w:r>
            <w:r w:rsidRPr="00475630">
              <w:rPr>
                <w:i/>
                <w:sz w:val="20"/>
                <w:szCs w:val="20"/>
              </w:rPr>
              <w:t>;</w:t>
            </w:r>
            <w:r w:rsidRPr="00475630">
              <w:rPr>
                <w:sz w:val="20"/>
                <w:szCs w:val="20"/>
              </w:rPr>
              <w:t xml:space="preserve"> средства профилактики перенапряжения</w:t>
            </w:r>
          </w:p>
        </w:tc>
      </w:tr>
      <w:tr w:rsidR="00D527A9" w:rsidRPr="00475630" w:rsidTr="003852B6">
        <w:trPr>
          <w:cantSplit/>
          <w:trHeight w:val="573"/>
          <w:jc w:val="center"/>
        </w:trPr>
        <w:tc>
          <w:tcPr>
            <w:tcW w:w="1574" w:type="dxa"/>
            <w:vMerge w:val="restart"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  <w:r w:rsidRPr="00475630">
              <w:rPr>
                <w:sz w:val="20"/>
                <w:szCs w:val="20"/>
              </w:rPr>
              <w:t>ОК 09</w:t>
            </w:r>
          </w:p>
        </w:tc>
        <w:tc>
          <w:tcPr>
            <w:tcW w:w="3402" w:type="dxa"/>
            <w:vMerge w:val="restart"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  <w:r w:rsidRPr="00475630">
              <w:rPr>
                <w:sz w:val="20"/>
                <w:szCs w:val="20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9621" w:type="dxa"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  <w:r w:rsidRPr="00475630">
              <w:rPr>
                <w:sz w:val="20"/>
                <w:szCs w:val="20"/>
              </w:rPr>
              <w:t>Умения: 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D527A9" w:rsidRPr="00475630" w:rsidTr="003852B6">
        <w:trPr>
          <w:cantSplit/>
          <w:trHeight w:val="742"/>
          <w:jc w:val="center"/>
        </w:trPr>
        <w:tc>
          <w:tcPr>
            <w:tcW w:w="1574" w:type="dxa"/>
            <w:vMerge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621" w:type="dxa"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  <w:r w:rsidRPr="00475630">
              <w:rPr>
                <w:sz w:val="20"/>
                <w:szCs w:val="20"/>
              </w:rPr>
              <w:t>Знания: 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D527A9" w:rsidRPr="00475630" w:rsidTr="003852B6">
        <w:trPr>
          <w:cantSplit/>
          <w:trHeight w:val="1695"/>
          <w:jc w:val="center"/>
        </w:trPr>
        <w:tc>
          <w:tcPr>
            <w:tcW w:w="1574" w:type="dxa"/>
            <w:vMerge w:val="restart"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  <w:r w:rsidRPr="00475630">
              <w:rPr>
                <w:sz w:val="20"/>
                <w:szCs w:val="20"/>
              </w:rPr>
              <w:t>ОК 10</w:t>
            </w:r>
          </w:p>
        </w:tc>
        <w:tc>
          <w:tcPr>
            <w:tcW w:w="3402" w:type="dxa"/>
            <w:vMerge w:val="restart"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  <w:r w:rsidRPr="00475630">
              <w:rPr>
                <w:sz w:val="20"/>
                <w:szCs w:val="20"/>
              </w:rPr>
              <w:t>Пользоваться профессиональной документацией на государственном и иностранных языках.</w:t>
            </w:r>
          </w:p>
        </w:tc>
        <w:tc>
          <w:tcPr>
            <w:tcW w:w="9621" w:type="dxa"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  <w:r w:rsidRPr="00475630">
              <w:rPr>
                <w:bCs/>
                <w:sz w:val="20"/>
                <w:szCs w:val="20"/>
              </w:rPr>
              <w:t xml:space="preserve">Умения: </w:t>
            </w:r>
            <w:r w:rsidRPr="00475630">
              <w:rPr>
                <w:sz w:val="20"/>
                <w:szCs w:val="20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D527A9" w:rsidRPr="00475630" w:rsidTr="003852B6">
        <w:trPr>
          <w:cantSplit/>
          <w:trHeight w:val="1433"/>
          <w:jc w:val="center"/>
        </w:trPr>
        <w:tc>
          <w:tcPr>
            <w:tcW w:w="1574" w:type="dxa"/>
            <w:vMerge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621" w:type="dxa"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  <w:r w:rsidRPr="00475630">
              <w:rPr>
                <w:sz w:val="20"/>
                <w:szCs w:val="20"/>
              </w:rPr>
              <w:t>Знания: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D527A9" w:rsidRPr="00475630" w:rsidTr="003852B6">
        <w:trPr>
          <w:cantSplit/>
          <w:trHeight w:val="1552"/>
          <w:jc w:val="center"/>
        </w:trPr>
        <w:tc>
          <w:tcPr>
            <w:tcW w:w="1574" w:type="dxa"/>
            <w:vMerge w:val="restart"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  <w:r w:rsidRPr="00475630">
              <w:rPr>
                <w:sz w:val="20"/>
                <w:szCs w:val="20"/>
              </w:rPr>
              <w:t>ОК 11</w:t>
            </w:r>
          </w:p>
        </w:tc>
        <w:tc>
          <w:tcPr>
            <w:tcW w:w="3402" w:type="dxa"/>
            <w:vMerge w:val="restart"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  <w:r w:rsidRPr="00475630">
              <w:rPr>
                <w:sz w:val="20"/>
                <w:szCs w:val="20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621" w:type="dxa"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iCs/>
                <w:sz w:val="20"/>
                <w:szCs w:val="20"/>
              </w:rPr>
            </w:pPr>
            <w:r w:rsidRPr="00475630">
              <w:rPr>
                <w:iCs/>
                <w:sz w:val="20"/>
                <w:szCs w:val="20"/>
              </w:rPr>
              <w:lastRenderedPageBreak/>
              <w:t xml:space="preserve">Умения: </w:t>
            </w:r>
            <w:r w:rsidRPr="00475630">
              <w:rPr>
                <w:sz w:val="20"/>
                <w:szCs w:val="20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475630">
              <w:rPr>
                <w:iCs/>
                <w:sz w:val="20"/>
                <w:szCs w:val="20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D527A9" w:rsidRPr="00475630" w:rsidTr="003852B6">
        <w:trPr>
          <w:cantSplit/>
          <w:trHeight w:val="976"/>
          <w:jc w:val="center"/>
        </w:trPr>
        <w:tc>
          <w:tcPr>
            <w:tcW w:w="1574" w:type="dxa"/>
            <w:vMerge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621" w:type="dxa"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iCs/>
                <w:sz w:val="20"/>
                <w:szCs w:val="20"/>
              </w:rPr>
            </w:pPr>
            <w:r w:rsidRPr="00475630">
              <w:rPr>
                <w:sz w:val="20"/>
                <w:szCs w:val="20"/>
              </w:rPr>
              <w:t xml:space="preserve">Знание: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D527A9" w:rsidRPr="00475630" w:rsidRDefault="00D527A9" w:rsidP="00475630">
      <w:pPr>
        <w:pStyle w:val="2a"/>
        <w:spacing w:before="200"/>
        <w:rPr>
          <w:sz w:val="28"/>
        </w:rPr>
      </w:pPr>
      <w:bookmarkStart w:id="20" w:name="_Toc520896964"/>
      <w:bookmarkStart w:id="21" w:name="_Toc520897083"/>
      <w:bookmarkStart w:id="22" w:name="_Toc524168992"/>
      <w:r w:rsidRPr="00475630">
        <w:rPr>
          <w:sz w:val="28"/>
        </w:rPr>
        <w:lastRenderedPageBreak/>
        <w:t>Профессиональные компетенции</w:t>
      </w:r>
      <w:bookmarkEnd w:id="20"/>
      <w:bookmarkEnd w:id="21"/>
      <w:bookmarkEnd w:id="22"/>
    </w:p>
    <w:tbl>
      <w:tblPr>
        <w:tblW w:w="14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3"/>
        <w:gridCol w:w="2415"/>
        <w:gridCol w:w="9896"/>
      </w:tblGrid>
      <w:tr w:rsidR="00D527A9" w:rsidRPr="00475630" w:rsidTr="003852B6">
        <w:trPr>
          <w:trHeight w:val="660"/>
          <w:jc w:val="center"/>
        </w:trPr>
        <w:tc>
          <w:tcPr>
            <w:tcW w:w="2263" w:type="dxa"/>
            <w:vAlign w:val="center"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  <w:r w:rsidRPr="00475630">
              <w:rPr>
                <w:sz w:val="20"/>
                <w:szCs w:val="20"/>
              </w:rPr>
              <w:t>Основные виды</w:t>
            </w:r>
          </w:p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  <w:r w:rsidRPr="00475630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2415" w:type="dxa"/>
            <w:vAlign w:val="center"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  <w:r w:rsidRPr="00475630">
              <w:rPr>
                <w:sz w:val="20"/>
                <w:szCs w:val="20"/>
              </w:rPr>
              <w:t>Код и наименование</w:t>
            </w:r>
          </w:p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  <w:r w:rsidRPr="00475630">
              <w:rPr>
                <w:sz w:val="20"/>
                <w:szCs w:val="20"/>
              </w:rPr>
              <w:t>компетенции</w:t>
            </w:r>
          </w:p>
        </w:tc>
        <w:tc>
          <w:tcPr>
            <w:tcW w:w="9896" w:type="dxa"/>
            <w:vAlign w:val="center"/>
          </w:tcPr>
          <w:p w:rsidR="00D527A9" w:rsidRPr="00475630" w:rsidRDefault="00D527A9" w:rsidP="00475630">
            <w:pPr>
              <w:pStyle w:val="affffff5"/>
              <w:spacing w:line="360" w:lineRule="auto"/>
              <w:jc w:val="center"/>
              <w:rPr>
                <w:sz w:val="20"/>
                <w:szCs w:val="20"/>
              </w:rPr>
            </w:pPr>
            <w:r w:rsidRPr="00475630">
              <w:rPr>
                <w:sz w:val="20"/>
                <w:szCs w:val="20"/>
              </w:rPr>
              <w:t>Показатели освоения компетенции</w:t>
            </w:r>
          </w:p>
        </w:tc>
      </w:tr>
      <w:tr w:rsidR="00D527A9" w:rsidRPr="00475630" w:rsidTr="003852B6">
        <w:trPr>
          <w:trHeight w:val="310"/>
          <w:jc w:val="center"/>
        </w:trPr>
        <w:tc>
          <w:tcPr>
            <w:tcW w:w="2263" w:type="dxa"/>
            <w:vMerge w:val="restart"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i/>
                <w:sz w:val="20"/>
                <w:szCs w:val="20"/>
              </w:rPr>
            </w:pPr>
            <w:r w:rsidRPr="00475630">
              <w:rPr>
                <w:sz w:val="20"/>
                <w:szCs w:val="20"/>
              </w:rPr>
              <w:t>Финансово-экономическое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</w:t>
            </w:r>
          </w:p>
        </w:tc>
        <w:tc>
          <w:tcPr>
            <w:tcW w:w="2415" w:type="dxa"/>
            <w:vMerge w:val="restart"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i/>
                <w:sz w:val="20"/>
                <w:szCs w:val="20"/>
              </w:rPr>
            </w:pPr>
            <w:r w:rsidRPr="00475630">
              <w:rPr>
                <w:sz w:val="20"/>
                <w:szCs w:val="20"/>
              </w:rPr>
              <w:t>ПК 1.1. Рассчитывать показатели проектов бюджетов бюджетной системы Российской Федерации</w:t>
            </w:r>
          </w:p>
        </w:tc>
        <w:tc>
          <w:tcPr>
            <w:tcW w:w="9896" w:type="dxa"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  <w:r w:rsidRPr="00475630">
              <w:rPr>
                <w:sz w:val="20"/>
                <w:szCs w:val="20"/>
              </w:rPr>
              <w:t>Практический опыт: определения показателей проектов бюджетов бюджетной системы Российской Федерации;</w:t>
            </w:r>
          </w:p>
        </w:tc>
      </w:tr>
      <w:tr w:rsidR="00D527A9" w:rsidRPr="00475630" w:rsidTr="003852B6">
        <w:trPr>
          <w:trHeight w:val="557"/>
          <w:jc w:val="center"/>
        </w:trPr>
        <w:tc>
          <w:tcPr>
            <w:tcW w:w="2263" w:type="dxa"/>
            <w:vMerge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896" w:type="dxa"/>
          </w:tcPr>
          <w:p w:rsidR="00D527A9" w:rsidRPr="00475630" w:rsidRDefault="00D527A9" w:rsidP="00475630">
            <w:pPr>
              <w:pStyle w:val="affffff5"/>
              <w:spacing w:line="360" w:lineRule="auto"/>
              <w:jc w:val="both"/>
              <w:rPr>
                <w:sz w:val="20"/>
                <w:szCs w:val="20"/>
              </w:rPr>
            </w:pPr>
            <w:r w:rsidRPr="00475630">
              <w:rPr>
                <w:sz w:val="20"/>
                <w:szCs w:val="20"/>
              </w:rPr>
              <w:t xml:space="preserve">Умения: использовать </w:t>
            </w:r>
            <w:hyperlink r:id="rId12" w:history="1">
              <w:r w:rsidRPr="00475630">
                <w:rPr>
                  <w:sz w:val="20"/>
                  <w:szCs w:val="20"/>
                </w:rPr>
                <w:t>бюджетное законодательство</w:t>
              </w:r>
            </w:hyperlink>
            <w:r w:rsidRPr="00475630">
              <w:rPr>
                <w:sz w:val="20"/>
                <w:szCs w:val="20"/>
              </w:rPr>
              <w:t xml:space="preserve">, подзаконные нормативные правовые акты в своей профессиональной деятельности; проводить мониторинг исполнения бюджетов бюджетной системы Российской Федерации, бюджетных смет и планов бюджетных и автономных учреждений; применять </w:t>
            </w:r>
            <w:hyperlink r:id="rId13" w:history="1">
              <w:r w:rsidRPr="00475630">
                <w:rPr>
                  <w:sz w:val="20"/>
                  <w:szCs w:val="20"/>
                </w:rPr>
                <w:t>бюджетную классификацию</w:t>
              </w:r>
            </w:hyperlink>
            <w:r w:rsidRPr="00475630">
              <w:rPr>
                <w:sz w:val="20"/>
                <w:szCs w:val="20"/>
              </w:rPr>
              <w:t xml:space="preserve"> Российской Федерации в профессиональной деятельности; составлять сводные перечни главных распорядителей (распорядителей) и получателей бюджетных средств, главных администраторов и администраторов доходов бюджета и источников финансирования дефицита бюджета; формировать государственные (муниципальные) задания для государственных (муниципальных) учреждений с использованием базовых и ведомственных перечней государственных (муниципальных) услуг и работ и определять размеры субсидий; формировать реестры расходных обязательств муниципального образования; проектировать предельные объемы бюджетных средств по главным распорядителям (распорядителям) средств бюджетов, государственным и муниципальным учреждениям; проводить мониторинг целевых программ, финансируемых из бюджетов бюджетной системы Российской Федерации; определять дефицит бюджета и источники его финансирования</w:t>
            </w:r>
          </w:p>
        </w:tc>
      </w:tr>
      <w:tr w:rsidR="00D527A9" w:rsidRPr="00475630" w:rsidTr="003852B6">
        <w:trPr>
          <w:trHeight w:val="143"/>
          <w:jc w:val="center"/>
        </w:trPr>
        <w:tc>
          <w:tcPr>
            <w:tcW w:w="2263" w:type="dxa"/>
            <w:vMerge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896" w:type="dxa"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  <w:r w:rsidRPr="00475630">
              <w:rPr>
                <w:sz w:val="20"/>
                <w:szCs w:val="20"/>
              </w:rPr>
              <w:t>Знания:</w:t>
            </w:r>
            <w:r w:rsidRPr="00475630">
              <w:rPr>
                <w:sz w:val="20"/>
                <w:szCs w:val="20"/>
              </w:rPr>
              <w:tab/>
              <w:t xml:space="preserve">структуры бюджетной системы Российской Федерации, принципов ее построения; участников бюджетного процесса Российской Федерации, субъектов Российской Федерации и муниципальных образований и их полномочий; сущности и структуры бюджетной классификации Российской Федерации и порядка ее применения; порядка формирования доходов и расходов бюджетов бюджетной системы Российской Федерации </w:t>
            </w:r>
            <w:r w:rsidRPr="00475630">
              <w:rPr>
                <w:sz w:val="20"/>
                <w:szCs w:val="20"/>
              </w:rPr>
              <w:lastRenderedPageBreak/>
              <w:t>и основ их разграничения между звеньями бюджетной системы; порядка определения дефицита бюджетов бюджетной системы Российской Федерации и источников его финансирования; порядка формирования государственного (муниципального) задания и определения размеров субсидий, выделяемых из бюджетов бюджетной системы Российской Федерации; форм и условий предоставления межбюджетных трансфертов из федерального бюджета, бюджетов субъектов Российской Федерации и местных бюджетов; порядка составления, рассмотрения и утверждения бюджетов бюджетной системы Российской Федерации;</w:t>
            </w:r>
          </w:p>
        </w:tc>
      </w:tr>
      <w:tr w:rsidR="00D527A9" w:rsidRPr="00475630" w:rsidTr="003852B6">
        <w:trPr>
          <w:trHeight w:val="157"/>
          <w:jc w:val="center"/>
        </w:trPr>
        <w:tc>
          <w:tcPr>
            <w:tcW w:w="2263" w:type="dxa"/>
            <w:vMerge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15" w:type="dxa"/>
            <w:vMerge w:val="restart"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  <w:r w:rsidRPr="00475630">
              <w:rPr>
                <w:sz w:val="20"/>
                <w:szCs w:val="20"/>
              </w:rPr>
              <w:t>ПК 1.2. Обеспечивать исполнение бюджетов бюджетной системы Российской Федерации</w:t>
            </w:r>
          </w:p>
        </w:tc>
        <w:tc>
          <w:tcPr>
            <w:tcW w:w="9896" w:type="dxa"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  <w:r w:rsidRPr="00475630">
              <w:rPr>
                <w:sz w:val="20"/>
                <w:szCs w:val="20"/>
              </w:rPr>
              <w:t>Практический опыт: организации исполнения бюджетов бюджетной системы Российской Федерации</w:t>
            </w:r>
          </w:p>
        </w:tc>
      </w:tr>
      <w:tr w:rsidR="00D527A9" w:rsidRPr="00475630" w:rsidTr="003852B6">
        <w:trPr>
          <w:trHeight w:val="157"/>
          <w:jc w:val="center"/>
        </w:trPr>
        <w:tc>
          <w:tcPr>
            <w:tcW w:w="2263" w:type="dxa"/>
            <w:vMerge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896" w:type="dxa"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  <w:r w:rsidRPr="00475630">
              <w:rPr>
                <w:sz w:val="20"/>
                <w:szCs w:val="20"/>
              </w:rPr>
              <w:t>Умения: составлять сводную бюджетную роспись; оформлять платежные документы (электронные заявки на кассовые расходы и платежные поручения) для проведения кассовых выплат;</w:t>
            </w:r>
          </w:p>
        </w:tc>
      </w:tr>
      <w:tr w:rsidR="00D527A9" w:rsidRPr="00475630" w:rsidTr="003852B6">
        <w:trPr>
          <w:trHeight w:val="157"/>
          <w:jc w:val="center"/>
        </w:trPr>
        <w:tc>
          <w:tcPr>
            <w:tcW w:w="2263" w:type="dxa"/>
            <w:vMerge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896" w:type="dxa"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  <w:r w:rsidRPr="00475630">
              <w:rPr>
                <w:sz w:val="20"/>
                <w:szCs w:val="20"/>
              </w:rPr>
              <w:t>Знания: основ исполнения бюджетов бюджетной системы Российской Федерации; порядка составления и ведения сводной бюджетной росписи; процедур исполнения бюджетов бюджетной системы Российской Федерации по доходам и расходам; порядка кассового обслуживания исполнения бюджетов бюджетной системы Российской Федерации;</w:t>
            </w:r>
          </w:p>
        </w:tc>
      </w:tr>
      <w:tr w:rsidR="00D527A9" w:rsidRPr="00475630" w:rsidTr="003852B6">
        <w:trPr>
          <w:trHeight w:val="104"/>
          <w:jc w:val="center"/>
        </w:trPr>
        <w:tc>
          <w:tcPr>
            <w:tcW w:w="2263" w:type="dxa"/>
            <w:vMerge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15" w:type="dxa"/>
            <w:vMerge w:val="restart"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  <w:r w:rsidRPr="00475630">
              <w:rPr>
                <w:sz w:val="20"/>
                <w:szCs w:val="20"/>
              </w:rPr>
              <w:t>ПК 1.3. Осуществлять контроль за совершением операций со средствами бюджетов бюджетной системы Российской Федерации</w:t>
            </w:r>
          </w:p>
        </w:tc>
        <w:tc>
          <w:tcPr>
            <w:tcW w:w="9896" w:type="dxa"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  <w:r w:rsidRPr="00475630">
              <w:rPr>
                <w:sz w:val="20"/>
                <w:szCs w:val="20"/>
              </w:rPr>
              <w:t>Практический опыт: осуществления контроля за своевременным совершением операций со средствами бюджетов бюджетной системы Российской Федерации, их целевым и эффективным использованием</w:t>
            </w:r>
          </w:p>
        </w:tc>
      </w:tr>
      <w:tr w:rsidR="00D527A9" w:rsidRPr="00475630" w:rsidTr="003852B6">
        <w:trPr>
          <w:trHeight w:val="145"/>
          <w:jc w:val="center"/>
        </w:trPr>
        <w:tc>
          <w:tcPr>
            <w:tcW w:w="2263" w:type="dxa"/>
            <w:vMerge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896" w:type="dxa"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  <w:r w:rsidRPr="00475630">
              <w:rPr>
                <w:sz w:val="20"/>
                <w:szCs w:val="20"/>
              </w:rPr>
              <w:t>Умения: проводить проверку платежных документов получателя бюджетных средств, представленных для проведения кассовых выплат;</w:t>
            </w:r>
          </w:p>
        </w:tc>
      </w:tr>
      <w:tr w:rsidR="00D527A9" w:rsidRPr="00475630" w:rsidTr="003852B6">
        <w:trPr>
          <w:trHeight w:val="104"/>
          <w:jc w:val="center"/>
        </w:trPr>
        <w:tc>
          <w:tcPr>
            <w:tcW w:w="2263" w:type="dxa"/>
            <w:vMerge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896" w:type="dxa"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  <w:r w:rsidRPr="00475630">
              <w:rPr>
                <w:sz w:val="20"/>
                <w:szCs w:val="20"/>
              </w:rPr>
              <w:t>Знания: законодательных и иных нормативных правовых актов, регулирующих деятельность органов государственной власти и органов местного самоуправления по вопросам организации бюджетного процесса, межбюджетных отношений, финансово-экономического планирования;</w:t>
            </w:r>
          </w:p>
        </w:tc>
      </w:tr>
      <w:tr w:rsidR="00D527A9" w:rsidRPr="00475630" w:rsidTr="003852B6">
        <w:trPr>
          <w:trHeight w:val="104"/>
          <w:jc w:val="center"/>
        </w:trPr>
        <w:tc>
          <w:tcPr>
            <w:tcW w:w="2263" w:type="dxa"/>
            <w:vMerge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15" w:type="dxa"/>
            <w:vMerge w:val="restart"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  <w:r w:rsidRPr="00475630">
              <w:rPr>
                <w:sz w:val="20"/>
                <w:szCs w:val="20"/>
              </w:rPr>
              <w:t>ПК 1.4. Составлять плановые документы государственных и муниципальных учреждений и обоснования к ним</w:t>
            </w:r>
          </w:p>
        </w:tc>
        <w:tc>
          <w:tcPr>
            <w:tcW w:w="9896" w:type="dxa"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  <w:r w:rsidRPr="00475630">
              <w:rPr>
                <w:sz w:val="20"/>
                <w:szCs w:val="20"/>
              </w:rPr>
              <w:t>Практический опыт: определения показателей бюджетных смет казенных учреждений, планов финансово-хозяйственной деятельности бюджетных и автономных учреждений</w:t>
            </w:r>
          </w:p>
        </w:tc>
      </w:tr>
      <w:tr w:rsidR="00D527A9" w:rsidRPr="00475630" w:rsidTr="003852B6">
        <w:trPr>
          <w:trHeight w:val="104"/>
          <w:jc w:val="center"/>
        </w:trPr>
        <w:tc>
          <w:tcPr>
            <w:tcW w:w="2263" w:type="dxa"/>
            <w:vMerge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896" w:type="dxa"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  <w:r w:rsidRPr="00475630">
              <w:rPr>
                <w:sz w:val="20"/>
                <w:szCs w:val="20"/>
              </w:rPr>
              <w:t xml:space="preserve">Умения: руководствоваться действующими нормативными правовыми актами, регулирующими порядок планирования и финансирования деятельности государственных и муниципальных учреждений; рассчитывать основные показатели деятельности бюджетных и автономных учреждений; исчислять расходы на оплату труда работников государственных и муниципальных учреждений; использовать утвержденные методики </w:t>
            </w:r>
            <w:r w:rsidRPr="00475630">
              <w:rPr>
                <w:sz w:val="20"/>
                <w:szCs w:val="20"/>
              </w:rPr>
              <w:lastRenderedPageBreak/>
              <w:t>определения расходов на содержание бюджетных и автономных учреждений; с оставлять бюджетные сметы казенных учреждений; составлять планы финансово-хозяйственной деятельности бюджетных и автономных учреждений;</w:t>
            </w:r>
          </w:p>
        </w:tc>
      </w:tr>
      <w:tr w:rsidR="00D527A9" w:rsidRPr="00475630" w:rsidTr="003852B6">
        <w:trPr>
          <w:trHeight w:val="104"/>
          <w:jc w:val="center"/>
        </w:trPr>
        <w:tc>
          <w:tcPr>
            <w:tcW w:w="2263" w:type="dxa"/>
            <w:vMerge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896" w:type="dxa"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  <w:r w:rsidRPr="00475630">
              <w:rPr>
                <w:sz w:val="20"/>
                <w:szCs w:val="20"/>
              </w:rPr>
              <w:t>Знания: типов государственных и муниципальных учреждений и порядок их деятельности;</w:t>
            </w:r>
          </w:p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  <w:r w:rsidRPr="00475630">
              <w:rPr>
                <w:sz w:val="20"/>
                <w:szCs w:val="20"/>
              </w:rPr>
              <w:t>особенностей правового положения казенных, бюджетных и автономных учреждений; действующих нормативных правовых актов, регулирующих порядок планирования и финансирования деятельности государственных и муниципальных учреждений; методики расчета основных показателей деятельности государственных и муниципальных учреждений;</w:t>
            </w:r>
          </w:p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  <w:r w:rsidRPr="00475630">
              <w:rPr>
                <w:sz w:val="20"/>
                <w:szCs w:val="20"/>
              </w:rPr>
              <w:t>порядка установления и применения систем оплаты труда работников государственных и муниципальных учреждений; методики определения расходов на оплату труда и других затрат на содержание учреждений; порядка составления, утверждения и ведения бюджетных смет казенных учреждений; порядка составления, утверждения и ведения плана финансово-хозяйственной деятельности бюджетных и автономных учреждений</w:t>
            </w:r>
          </w:p>
        </w:tc>
      </w:tr>
      <w:tr w:rsidR="00D527A9" w:rsidRPr="00475630" w:rsidTr="003852B6">
        <w:trPr>
          <w:trHeight w:val="104"/>
          <w:jc w:val="center"/>
        </w:trPr>
        <w:tc>
          <w:tcPr>
            <w:tcW w:w="2263" w:type="dxa"/>
            <w:vMerge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15" w:type="dxa"/>
            <w:vMerge w:val="restart"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  <w:r w:rsidRPr="00475630">
              <w:rPr>
                <w:sz w:val="20"/>
                <w:szCs w:val="20"/>
              </w:rPr>
              <w:t>ПК 1.5. Обеспечивать финансово-экономическое сопровождение деятельности по осуществлению закупок для государственных и муниципальных нужд</w:t>
            </w:r>
          </w:p>
        </w:tc>
        <w:tc>
          <w:tcPr>
            <w:tcW w:w="9896" w:type="dxa"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  <w:r w:rsidRPr="00475630">
              <w:rPr>
                <w:sz w:val="20"/>
                <w:szCs w:val="20"/>
              </w:rPr>
              <w:t>Практический опыт: планирования и обеспечения закупок для государственных и муниципальных нужд</w:t>
            </w:r>
          </w:p>
        </w:tc>
      </w:tr>
      <w:tr w:rsidR="00D527A9" w:rsidRPr="00475630" w:rsidTr="003852B6">
        <w:trPr>
          <w:trHeight w:val="104"/>
          <w:jc w:val="center"/>
        </w:trPr>
        <w:tc>
          <w:tcPr>
            <w:tcW w:w="2263" w:type="dxa"/>
            <w:vMerge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896" w:type="dxa"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  <w:r w:rsidRPr="00475630">
              <w:rPr>
                <w:sz w:val="20"/>
                <w:szCs w:val="20"/>
              </w:rPr>
              <w:t>Умения: производить расчеты потребностей для осуществления закупок для государственных и муниципальных нужд;</w:t>
            </w:r>
          </w:p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  <w:r w:rsidRPr="00475630">
              <w:rPr>
                <w:sz w:val="20"/>
                <w:szCs w:val="20"/>
              </w:rPr>
              <w:t>обобщать и анализировать информацию о ценах на товары, работы, услуги в сфере закупок;</w:t>
            </w:r>
          </w:p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  <w:r w:rsidRPr="00475630">
              <w:rPr>
                <w:sz w:val="20"/>
                <w:szCs w:val="20"/>
              </w:rPr>
              <w:t>описывать объект закупки и обосновывать начальную (максимальную) цену закупки;</w:t>
            </w:r>
          </w:p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  <w:r w:rsidRPr="00475630">
              <w:rPr>
                <w:sz w:val="20"/>
                <w:szCs w:val="20"/>
              </w:rPr>
              <w:t>осуществлять мониторинг поставщиков (подрядчиков, исполнителей) в сфере закупок.</w:t>
            </w:r>
          </w:p>
        </w:tc>
      </w:tr>
      <w:tr w:rsidR="00D527A9" w:rsidRPr="00475630" w:rsidTr="003852B6">
        <w:trPr>
          <w:trHeight w:val="104"/>
          <w:jc w:val="center"/>
        </w:trPr>
        <w:tc>
          <w:tcPr>
            <w:tcW w:w="2263" w:type="dxa"/>
            <w:vMerge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896" w:type="dxa"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  <w:r w:rsidRPr="00475630">
              <w:rPr>
                <w:sz w:val="20"/>
                <w:szCs w:val="20"/>
              </w:rPr>
              <w:t>Знания: основных положений законодательства Российской Федерации и нормативно-правовых актов, регулирующих деятельность в сфере закупок; особенностей составления закупочной документации, методов определения и обоснования начальных (максимальных) цен контракта и порядка организации проведения закупок</w:t>
            </w:r>
          </w:p>
        </w:tc>
      </w:tr>
      <w:tr w:rsidR="00D527A9" w:rsidRPr="00475630" w:rsidTr="003852B6">
        <w:trPr>
          <w:trHeight w:val="183"/>
          <w:jc w:val="center"/>
        </w:trPr>
        <w:tc>
          <w:tcPr>
            <w:tcW w:w="2263" w:type="dxa"/>
            <w:vMerge w:val="restart"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  <w:r w:rsidRPr="00475630">
              <w:rPr>
                <w:sz w:val="20"/>
                <w:szCs w:val="20"/>
              </w:rPr>
              <w:t>Ведение расчетов с бюджетами бюджетной системы Российской Федерации</w:t>
            </w:r>
          </w:p>
        </w:tc>
        <w:tc>
          <w:tcPr>
            <w:tcW w:w="2415" w:type="dxa"/>
            <w:vMerge w:val="restart"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i/>
                <w:sz w:val="20"/>
                <w:szCs w:val="20"/>
              </w:rPr>
            </w:pPr>
            <w:r w:rsidRPr="00475630">
              <w:rPr>
                <w:sz w:val="20"/>
                <w:szCs w:val="20"/>
              </w:rPr>
              <w:t xml:space="preserve">ПК 2.1. Определять налоговую базу, суммы налогов, сборов, страховых взносов, </w:t>
            </w:r>
            <w:r w:rsidRPr="00475630">
              <w:rPr>
                <w:sz w:val="20"/>
                <w:szCs w:val="20"/>
              </w:rPr>
              <w:lastRenderedPageBreak/>
              <w:t>сроки их уплаты и сроки представления налоговых деклараций и расчетов</w:t>
            </w:r>
          </w:p>
        </w:tc>
        <w:tc>
          <w:tcPr>
            <w:tcW w:w="9896" w:type="dxa"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  <w:r w:rsidRPr="00475630">
              <w:rPr>
                <w:sz w:val="20"/>
                <w:szCs w:val="20"/>
              </w:rPr>
              <w:lastRenderedPageBreak/>
              <w:t>Практический опыт: исчисления суммы налогов, сборов и страховых взносов, подлежащих уплате в бюджетную систему Российской Федерации и внебюджетные фонды</w:t>
            </w:r>
          </w:p>
        </w:tc>
      </w:tr>
      <w:tr w:rsidR="00D527A9" w:rsidRPr="00475630" w:rsidTr="003852B6">
        <w:trPr>
          <w:trHeight w:val="185"/>
          <w:jc w:val="center"/>
        </w:trPr>
        <w:tc>
          <w:tcPr>
            <w:tcW w:w="2263" w:type="dxa"/>
            <w:vMerge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896" w:type="dxa"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  <w:r w:rsidRPr="00475630">
              <w:rPr>
                <w:sz w:val="20"/>
                <w:szCs w:val="20"/>
              </w:rPr>
              <w:t xml:space="preserve">Умения: ориентироваться в законодательных и иных нормативных правовых актах о налогах, сборах и страховых взносах; определять налоговую базу и рассчитывать налоги, сборы и страховые взносы, в </w:t>
            </w:r>
            <w:r w:rsidRPr="00475630">
              <w:rPr>
                <w:sz w:val="20"/>
                <w:szCs w:val="20"/>
              </w:rPr>
              <w:lastRenderedPageBreak/>
              <w:t>соответствии с законодательством Российской Федерации;</w:t>
            </w:r>
          </w:p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  <w:r w:rsidRPr="00475630">
              <w:rPr>
                <w:sz w:val="20"/>
                <w:szCs w:val="20"/>
              </w:rPr>
              <w:t>применять налоговые льготы; определять источники уплаты налогов, сборов и страховых взносов; формировать налоговую отчетность; формировать учетную политику для целей налогообложения; рассчитывать страховые взносы в бюджеты государственных внебюджетных фондов Российской Федерации; применять положения международных договоров об устранении двойного налогообложения; определять режимы налогообложения;</w:t>
            </w:r>
          </w:p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  <w:r w:rsidRPr="00475630">
              <w:rPr>
                <w:sz w:val="20"/>
                <w:szCs w:val="20"/>
              </w:rPr>
              <w:t xml:space="preserve">определять элементы налогообложения; оформлять бухгалтерскими проводками начисления и перечисления сумм налогов, сборов и страховых взносов; заполнять платежные поручения по перечислению налогов, сборов и страховых взносов в бюджетную систему Российской Федерации и внебюджетные фонды; выбирать и применять коды </w:t>
            </w:r>
            <w:hyperlink r:id="rId14" w:history="1">
              <w:r w:rsidRPr="00475630">
                <w:rPr>
                  <w:rStyle w:val="afa"/>
                  <w:b w:val="0"/>
                  <w:color w:val="auto"/>
                  <w:sz w:val="20"/>
                  <w:szCs w:val="20"/>
                </w:rPr>
                <w:t>бюджетной классификации</w:t>
              </w:r>
            </w:hyperlink>
            <w:r w:rsidRPr="00475630">
              <w:rPr>
                <w:sz w:val="20"/>
                <w:szCs w:val="20"/>
              </w:rPr>
              <w:t xml:space="preserve"> для определения налогов, сборов и страховых взносов, а также пеней и штрафов; соблюдать сроки и порядок начисления и уплаты налогов, сборов и страховых взносов; заполнять налоговую декларацию и рассчитывать налоги, использовать программное обеспечение в налоговых расчетах.</w:t>
            </w:r>
          </w:p>
        </w:tc>
      </w:tr>
      <w:tr w:rsidR="00D527A9" w:rsidRPr="00475630" w:rsidTr="003852B6">
        <w:trPr>
          <w:trHeight w:val="165"/>
          <w:jc w:val="center"/>
        </w:trPr>
        <w:tc>
          <w:tcPr>
            <w:tcW w:w="2263" w:type="dxa"/>
            <w:vMerge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896" w:type="dxa"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  <w:r w:rsidRPr="00475630">
              <w:rPr>
                <w:sz w:val="20"/>
                <w:szCs w:val="20"/>
              </w:rPr>
              <w:t xml:space="preserve">Знания: законодательства и иных нормативных правовых актов о налогах, сборах и страховых взносах; порядка формирования налоговой базы для исчисления и уплаты налогов, сборов и страховых взносов; элементов налогообложения, источников уплаты налогов, сборов и страховых взносов; порядка формирования базы для расчетов страховых взносов в бюджеты государственных внебюджетных фондов Российской Федерации; ставок налогов и сборов, тарифов страховых взносов; налоговых льгот, используемых при определении налоговой базы и исчислении налогов и сборов; порядка исчисления и перечисления в бюджет налогов, сборов и страховых взносов и сроков их уплаты; порядка заполнения платежных поручений по перечислению налогов, сборов, страховых взносов и других обязательных платежей в бюджеты бюджетной системы Российской Федерации; кодов </w:t>
            </w:r>
            <w:hyperlink r:id="rId15" w:history="1">
              <w:r w:rsidRPr="00475630">
                <w:rPr>
                  <w:rStyle w:val="afa"/>
                  <w:b w:val="0"/>
                  <w:color w:val="auto"/>
                  <w:sz w:val="20"/>
                  <w:szCs w:val="20"/>
                </w:rPr>
                <w:t>бюджетной классификации</w:t>
              </w:r>
            </w:hyperlink>
            <w:r w:rsidRPr="00475630">
              <w:rPr>
                <w:sz w:val="20"/>
                <w:szCs w:val="20"/>
              </w:rPr>
              <w:t xml:space="preserve"> для определенных налогов, сборов и страховых взносов, а также пеней и штрафов; порядка заполнения налоговых деклараций и расчетов и сроков их представления; видов программного обеспечения, используемого при осуществлении расчетов по платежам в бюджеты бюджетной системы Российской Федерации,</w:t>
            </w:r>
          </w:p>
        </w:tc>
      </w:tr>
      <w:tr w:rsidR="00D527A9" w:rsidRPr="00475630" w:rsidTr="003852B6">
        <w:trPr>
          <w:trHeight w:val="985"/>
          <w:jc w:val="center"/>
        </w:trPr>
        <w:tc>
          <w:tcPr>
            <w:tcW w:w="2263" w:type="dxa"/>
            <w:vMerge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15" w:type="dxa"/>
            <w:vMerge w:val="restart"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  <w:r w:rsidRPr="00475630">
              <w:rPr>
                <w:sz w:val="20"/>
                <w:szCs w:val="20"/>
              </w:rPr>
              <w:t>ПК 2.2. Обеспечивать своевременное и полное выполнение обязательств по уплате налогов, сборов и других обязательных платежей в бюджеты бюджетной системы Российской Федерации</w:t>
            </w:r>
          </w:p>
        </w:tc>
        <w:tc>
          <w:tcPr>
            <w:tcW w:w="9896" w:type="dxa"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  <w:r w:rsidRPr="00475630">
              <w:rPr>
                <w:sz w:val="20"/>
                <w:szCs w:val="20"/>
              </w:rPr>
              <w:t>Практический опыт: оформления налоговых деклараций, расчетов, отчетов по страховым взносам во внебюджетные фонды в установленные законодательством сроки;</w:t>
            </w:r>
          </w:p>
        </w:tc>
      </w:tr>
      <w:tr w:rsidR="00D527A9" w:rsidRPr="00475630" w:rsidTr="003852B6">
        <w:trPr>
          <w:trHeight w:val="165"/>
          <w:jc w:val="center"/>
        </w:trPr>
        <w:tc>
          <w:tcPr>
            <w:tcW w:w="2263" w:type="dxa"/>
            <w:vMerge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896" w:type="dxa"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  <w:r w:rsidRPr="00475630">
              <w:rPr>
                <w:sz w:val="20"/>
                <w:szCs w:val="20"/>
              </w:rPr>
              <w:t>Умения: ориентироваться в законодательных и иных нормативных правовых актах, определяющих порядок исчисления и уплаты налогов, сборов и страховых взносов в бюджеты бюджетной системы Российской Федерации; организовывать оптимальное ведение налогового учета;</w:t>
            </w:r>
          </w:p>
        </w:tc>
      </w:tr>
      <w:tr w:rsidR="00D527A9" w:rsidRPr="00475630" w:rsidTr="003852B6">
        <w:trPr>
          <w:trHeight w:val="165"/>
          <w:jc w:val="center"/>
        </w:trPr>
        <w:tc>
          <w:tcPr>
            <w:tcW w:w="2263" w:type="dxa"/>
            <w:vMerge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896" w:type="dxa"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  <w:r w:rsidRPr="00475630">
              <w:rPr>
                <w:sz w:val="20"/>
                <w:szCs w:val="20"/>
              </w:rPr>
              <w:t>Знания: нормативных правовых актов, определяющих порядок исчисления и уплаты налоговых и других обязательных платежей в бюджеты бюджетной системы Российской Федерации; порядка формирования и представления налоговой отчетности; порядка формирования и представления отчетности по уплате страховых взносов;</w:t>
            </w:r>
          </w:p>
        </w:tc>
      </w:tr>
      <w:tr w:rsidR="00D527A9" w:rsidRPr="00475630" w:rsidTr="003852B6">
        <w:trPr>
          <w:trHeight w:val="165"/>
          <w:jc w:val="center"/>
        </w:trPr>
        <w:tc>
          <w:tcPr>
            <w:tcW w:w="2263" w:type="dxa"/>
            <w:vMerge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15" w:type="dxa"/>
            <w:vMerge w:val="restart"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  <w:r w:rsidRPr="00475630">
              <w:rPr>
                <w:sz w:val="20"/>
                <w:szCs w:val="20"/>
              </w:rPr>
              <w:t>ПК 2.3. Осуществлять налоговый контроль, в том числе в форме налогового мониторинга</w:t>
            </w:r>
          </w:p>
        </w:tc>
        <w:tc>
          <w:tcPr>
            <w:tcW w:w="9896" w:type="dxa"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  <w:r w:rsidRPr="00475630">
              <w:rPr>
                <w:sz w:val="20"/>
                <w:szCs w:val="20"/>
              </w:rPr>
              <w:t xml:space="preserve">Практический опыт: организации и проведения контроля за соблюдением </w:t>
            </w:r>
            <w:hyperlink r:id="rId16" w:history="1">
              <w:r w:rsidRPr="00475630">
                <w:rPr>
                  <w:rStyle w:val="afa"/>
                  <w:b w:val="0"/>
                  <w:color w:val="auto"/>
                  <w:sz w:val="20"/>
                  <w:szCs w:val="20"/>
                </w:rPr>
                <w:t>законодательства</w:t>
              </w:r>
            </w:hyperlink>
            <w:r w:rsidRPr="00475630">
              <w:rPr>
                <w:sz w:val="20"/>
                <w:szCs w:val="20"/>
              </w:rPr>
              <w:t xml:space="preserve"> о налогах, сборах и страховых взносах</w:t>
            </w:r>
          </w:p>
        </w:tc>
      </w:tr>
      <w:tr w:rsidR="00D527A9" w:rsidRPr="00475630" w:rsidTr="003852B6">
        <w:trPr>
          <w:trHeight w:val="165"/>
          <w:jc w:val="center"/>
        </w:trPr>
        <w:tc>
          <w:tcPr>
            <w:tcW w:w="2263" w:type="dxa"/>
            <w:vMerge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896" w:type="dxa"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  <w:r w:rsidRPr="00475630">
              <w:rPr>
                <w:sz w:val="20"/>
                <w:szCs w:val="20"/>
              </w:rPr>
              <w:t xml:space="preserve">Умения: ориентироваться в законодательных и иных нормативных правовых актах, определяющих порядок организации налогового контроля; выполнять контрольные процедуры в целях обеспечения соблюдения </w:t>
            </w:r>
            <w:hyperlink r:id="rId17" w:history="1">
              <w:r w:rsidRPr="00475630">
                <w:rPr>
                  <w:rStyle w:val="afa"/>
                  <w:b w:val="0"/>
                  <w:color w:val="auto"/>
                  <w:sz w:val="20"/>
                  <w:szCs w:val="20"/>
                </w:rPr>
                <w:t>законодательства</w:t>
              </w:r>
            </w:hyperlink>
            <w:r w:rsidRPr="00475630">
              <w:rPr>
                <w:sz w:val="20"/>
                <w:szCs w:val="20"/>
              </w:rPr>
              <w:t xml:space="preserve"> о налогах, сборах и страховых взносах; оценивать соответствие производимых хозяйственных операций и эффективность использования активов организации правовой и нормативной базе в области налогообложения; оценивать правильность проведения и учета финансово-хозяйственных операций; вырабатывать по результатам внутреннего контроля эффективные рекомендации по устранению выявленных нарушений </w:t>
            </w:r>
            <w:hyperlink r:id="rId18" w:history="1">
              <w:r w:rsidRPr="00475630">
                <w:rPr>
                  <w:rStyle w:val="afa"/>
                  <w:b w:val="0"/>
                  <w:color w:val="auto"/>
                  <w:sz w:val="20"/>
                  <w:szCs w:val="20"/>
                </w:rPr>
                <w:t>налогового законодательства</w:t>
              </w:r>
            </w:hyperlink>
            <w:r w:rsidRPr="00475630">
              <w:rPr>
                <w:sz w:val="20"/>
                <w:szCs w:val="20"/>
              </w:rPr>
              <w:t>; проводить мониторинг уплаченных налогов, сборов и страховых взносов в бюджеты бюджетной системы Российской Федерации; осуществлять контроль за своевременностью и полнотой уплаты налогов, сборов и страховых взносов в форме налогового мониторинга;</w:t>
            </w:r>
          </w:p>
        </w:tc>
      </w:tr>
      <w:tr w:rsidR="00D527A9" w:rsidRPr="00475630" w:rsidTr="003852B6">
        <w:trPr>
          <w:trHeight w:val="146"/>
          <w:jc w:val="center"/>
        </w:trPr>
        <w:tc>
          <w:tcPr>
            <w:tcW w:w="2263" w:type="dxa"/>
            <w:vMerge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896" w:type="dxa"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  <w:r w:rsidRPr="00475630">
              <w:rPr>
                <w:sz w:val="20"/>
                <w:szCs w:val="20"/>
              </w:rPr>
              <w:t xml:space="preserve">Знания: нормативных правовых актов, регулирующих отношения в области организации налогового контроля; порядка проведения налогового контроля в форме налогового мониторинга; методики расчетов пеней и штрафов; содержания, основных элементов и системы организации налогового контроля; порядка проведения налогового контроля и мер ответственности за совершение налоговых правонарушений; методики проведения камеральных и выездных налоговых проверок; процедур проведения мониторинга уплаченных налогов, сборов, </w:t>
            </w:r>
            <w:r w:rsidRPr="00475630">
              <w:rPr>
                <w:sz w:val="20"/>
                <w:szCs w:val="20"/>
              </w:rPr>
              <w:lastRenderedPageBreak/>
              <w:t>страховых взносов и других обязательных платежей в бюджеты бюджетной системы Российской Федерации;</w:t>
            </w:r>
          </w:p>
        </w:tc>
      </w:tr>
      <w:tr w:rsidR="00D527A9" w:rsidRPr="00475630" w:rsidTr="003852B6">
        <w:trPr>
          <w:trHeight w:val="165"/>
          <w:jc w:val="center"/>
        </w:trPr>
        <w:tc>
          <w:tcPr>
            <w:tcW w:w="2263" w:type="dxa"/>
            <w:vMerge w:val="restart"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  <w:r w:rsidRPr="00475630">
              <w:rPr>
                <w:sz w:val="20"/>
                <w:szCs w:val="20"/>
              </w:rPr>
              <w:lastRenderedPageBreak/>
              <w:t>Участие в управлении финансами организаций и осуществление финансовых операций</w:t>
            </w:r>
          </w:p>
        </w:tc>
        <w:tc>
          <w:tcPr>
            <w:tcW w:w="2415" w:type="dxa"/>
            <w:vMerge w:val="restart"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  <w:r w:rsidRPr="00475630">
              <w:rPr>
                <w:sz w:val="20"/>
                <w:szCs w:val="20"/>
              </w:rPr>
              <w:t>ПК 3.1. Планировать и осуществлять мероприятия по управлению финансовыми ресурсами организации</w:t>
            </w:r>
          </w:p>
        </w:tc>
        <w:tc>
          <w:tcPr>
            <w:tcW w:w="9896" w:type="dxa"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  <w:r w:rsidRPr="00475630">
              <w:rPr>
                <w:sz w:val="20"/>
                <w:szCs w:val="20"/>
              </w:rPr>
              <w:t>Практический опыт: формирования финансовых ресурсов организаций и осуществления финансовых операций.</w:t>
            </w:r>
          </w:p>
        </w:tc>
      </w:tr>
      <w:tr w:rsidR="00D527A9" w:rsidRPr="00475630" w:rsidTr="003852B6">
        <w:trPr>
          <w:trHeight w:val="165"/>
          <w:jc w:val="center"/>
        </w:trPr>
        <w:tc>
          <w:tcPr>
            <w:tcW w:w="2263" w:type="dxa"/>
            <w:vMerge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896" w:type="dxa"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  <w:r w:rsidRPr="00475630">
              <w:rPr>
                <w:sz w:val="20"/>
                <w:szCs w:val="20"/>
              </w:rPr>
              <w:t>Умения: использовать нормативные правовые акты, регулирующие финансовую деятельность организаций; участвовать в разработке финансовой политики организации;</w:t>
            </w:r>
          </w:p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  <w:r w:rsidRPr="00475630">
              <w:rPr>
                <w:sz w:val="20"/>
                <w:szCs w:val="20"/>
              </w:rPr>
              <w:t>осуществлять поиск источников финансирования деятельности организации; определять цену капитала организации, оценивать эффективность использования отдельных его элементов;</w:t>
            </w:r>
          </w:p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  <w:r w:rsidRPr="00475630">
              <w:rPr>
                <w:sz w:val="20"/>
                <w:szCs w:val="20"/>
              </w:rPr>
              <w:t>определять потребность в оборотных средствах, проводить мероприятия по ускорению оборачиваемости оборотных средств; определять результаты финансово-хозяйственной деятельности организации и показатели эффективности их использования; формировать инвестиционную политику организации, разрабатывать инвестиционные проекты, проводить оценку эффективности инвестиционных проектов; анализировать финансово-хозяйственную деятельность организаций; обеспечивать подготовку и реализовывать мероприятия по снижению (предотвращению) финансовых рисков; осуществлять организацию и выполнение финансовых расчетов; использовать информационные технологии в процессе формирования и использования финансовых ресурсов организаций и осуществления финансовых операций</w:t>
            </w:r>
          </w:p>
        </w:tc>
      </w:tr>
      <w:tr w:rsidR="00D527A9" w:rsidRPr="00475630" w:rsidTr="003852B6">
        <w:trPr>
          <w:trHeight w:val="165"/>
          <w:jc w:val="center"/>
        </w:trPr>
        <w:tc>
          <w:tcPr>
            <w:tcW w:w="2263" w:type="dxa"/>
            <w:vMerge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896" w:type="dxa"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  <w:r w:rsidRPr="00475630">
              <w:rPr>
                <w:sz w:val="20"/>
                <w:szCs w:val="20"/>
              </w:rPr>
              <w:t>Знания: нормативных правовых актов, регулирующих финансовую деятельность организаций; сущности финансов организаций, их места в финансовой системе государства;</w:t>
            </w:r>
          </w:p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  <w:r w:rsidRPr="00475630">
              <w:rPr>
                <w:sz w:val="20"/>
                <w:szCs w:val="20"/>
              </w:rPr>
              <w:t>принципов, форм и методов организации финансовых отношений; характеристики капитала организации и его элементов, принципов оптимизации структуры капитала; характеристики доходов и расходов организации; сущности и видов прибыли организации; системы показателей рентабельности; сущности инвестиционной деятельности организации, методов оценки эффективности инвестиционных проектов; форм и методов анализа финансово-хозяйственной деятельности; способов снижения (предотвращения) финансовых рисков;</w:t>
            </w:r>
          </w:p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  <w:r w:rsidRPr="00475630">
              <w:rPr>
                <w:sz w:val="20"/>
                <w:szCs w:val="20"/>
              </w:rPr>
              <w:t>информационных технологий, применяемых в профессиональной деятельности.</w:t>
            </w:r>
          </w:p>
        </w:tc>
      </w:tr>
      <w:tr w:rsidR="00D527A9" w:rsidRPr="00475630" w:rsidTr="003852B6">
        <w:trPr>
          <w:trHeight w:val="165"/>
          <w:jc w:val="center"/>
        </w:trPr>
        <w:tc>
          <w:tcPr>
            <w:tcW w:w="2263" w:type="dxa"/>
            <w:vMerge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15" w:type="dxa"/>
            <w:vMerge w:val="restart"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  <w:r w:rsidRPr="00475630">
              <w:rPr>
                <w:sz w:val="20"/>
                <w:szCs w:val="20"/>
              </w:rPr>
              <w:t>ПК 3.2. Составлять финансовые планы организации</w:t>
            </w:r>
          </w:p>
        </w:tc>
        <w:tc>
          <w:tcPr>
            <w:tcW w:w="9896" w:type="dxa"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  <w:r w:rsidRPr="00475630">
              <w:rPr>
                <w:sz w:val="20"/>
                <w:szCs w:val="20"/>
              </w:rPr>
              <w:t>Практический опыт: формирования системы финансовых планов организации</w:t>
            </w:r>
          </w:p>
        </w:tc>
      </w:tr>
      <w:tr w:rsidR="00D527A9" w:rsidRPr="00475630" w:rsidTr="003852B6">
        <w:trPr>
          <w:trHeight w:val="165"/>
          <w:jc w:val="center"/>
        </w:trPr>
        <w:tc>
          <w:tcPr>
            <w:tcW w:w="2263" w:type="dxa"/>
            <w:vMerge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896" w:type="dxa"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  <w:r w:rsidRPr="00475630">
              <w:rPr>
                <w:sz w:val="20"/>
                <w:szCs w:val="20"/>
              </w:rPr>
              <w:t>Умения: осуществлять перспективное, текущее и оперативное финансовое планирование деятельности организации; ориентироваться в законодательных и иных нормативных правовых актах, необходимых для осуществления финансового планирования</w:t>
            </w:r>
          </w:p>
        </w:tc>
      </w:tr>
      <w:tr w:rsidR="00D527A9" w:rsidRPr="00475630" w:rsidTr="003852B6">
        <w:trPr>
          <w:trHeight w:val="165"/>
          <w:jc w:val="center"/>
        </w:trPr>
        <w:tc>
          <w:tcPr>
            <w:tcW w:w="2263" w:type="dxa"/>
            <w:vMerge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896" w:type="dxa"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  <w:r w:rsidRPr="00475630">
              <w:rPr>
                <w:sz w:val="20"/>
                <w:szCs w:val="20"/>
              </w:rPr>
              <w:t>Знания: методологии финансового планирования деятельности организации; порядка составления основных документов финансовой части бизнес-плана организации; видов программного обеспечения, используемого в формировании документов финансового плана организации</w:t>
            </w:r>
          </w:p>
        </w:tc>
      </w:tr>
      <w:tr w:rsidR="00D527A9" w:rsidRPr="00475630" w:rsidTr="003852B6">
        <w:trPr>
          <w:trHeight w:val="983"/>
          <w:jc w:val="center"/>
        </w:trPr>
        <w:tc>
          <w:tcPr>
            <w:tcW w:w="2263" w:type="dxa"/>
            <w:vMerge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15" w:type="dxa"/>
            <w:vMerge w:val="restart"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  <w:r w:rsidRPr="00475630">
              <w:rPr>
                <w:sz w:val="20"/>
                <w:szCs w:val="20"/>
              </w:rPr>
              <w:t>ПК 3.3. Оценивать эффективность финансово-хозяйственной деятельности организации, планировать и осуществлять мероприятия по ее повышению</w:t>
            </w:r>
          </w:p>
        </w:tc>
        <w:tc>
          <w:tcPr>
            <w:tcW w:w="9896" w:type="dxa"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  <w:r w:rsidRPr="00475630">
              <w:rPr>
                <w:sz w:val="20"/>
                <w:szCs w:val="20"/>
              </w:rPr>
              <w:t>Практический опыт: определения показателей эффективности финансово-хозяйственной деятельности организации; планирования и осуществления мероприятий по повышению эффективности финансово-хозяйственной деятельности, анализа финансово-хозяйственной деятельности хозяйствующего субъекта</w:t>
            </w:r>
          </w:p>
        </w:tc>
      </w:tr>
      <w:tr w:rsidR="00D527A9" w:rsidRPr="00475630" w:rsidTr="003852B6">
        <w:trPr>
          <w:trHeight w:val="165"/>
          <w:jc w:val="center"/>
        </w:trPr>
        <w:tc>
          <w:tcPr>
            <w:tcW w:w="2263" w:type="dxa"/>
            <w:vMerge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896" w:type="dxa"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  <w:r w:rsidRPr="00475630">
              <w:rPr>
                <w:sz w:val="20"/>
                <w:szCs w:val="20"/>
              </w:rPr>
              <w:t>Умения: определять экономическую эффективность деятельности организации, экономичность производства и финансовое положение; ориентироваться в законодательных и иных нормативных правовых актах, регламентирующих финансовую деятельность организации; применять методы прогнозирования несостоятельности( банкротства) организации</w:t>
            </w:r>
          </w:p>
        </w:tc>
      </w:tr>
      <w:tr w:rsidR="00D527A9" w:rsidRPr="00475630" w:rsidTr="003852B6">
        <w:trPr>
          <w:trHeight w:val="165"/>
          <w:jc w:val="center"/>
        </w:trPr>
        <w:tc>
          <w:tcPr>
            <w:tcW w:w="2263" w:type="dxa"/>
            <w:vMerge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896" w:type="dxa"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  <w:r w:rsidRPr="00475630">
              <w:rPr>
                <w:sz w:val="20"/>
                <w:szCs w:val="20"/>
              </w:rPr>
              <w:t>Знания: содержания, методов и информационной базы анализа финансово-хозяйственной деятельности организации, нормативно-правового регулирование процедур анализа, укрупненной группы критериев эффективности деятельности организации</w:t>
            </w:r>
          </w:p>
        </w:tc>
      </w:tr>
      <w:tr w:rsidR="00D527A9" w:rsidRPr="00475630" w:rsidTr="003852B6">
        <w:trPr>
          <w:trHeight w:val="165"/>
          <w:jc w:val="center"/>
        </w:trPr>
        <w:tc>
          <w:tcPr>
            <w:tcW w:w="2263" w:type="dxa"/>
            <w:vMerge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15" w:type="dxa"/>
            <w:vMerge w:val="restart"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  <w:r w:rsidRPr="00475630">
              <w:rPr>
                <w:sz w:val="20"/>
                <w:szCs w:val="20"/>
              </w:rPr>
              <w:t>ПК 3.4. Обеспечивать осуществление финансовых взаимоотношений с организациями, органами государственной власти и местного самоуправления</w:t>
            </w:r>
          </w:p>
        </w:tc>
        <w:tc>
          <w:tcPr>
            <w:tcW w:w="9896" w:type="dxa"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  <w:r w:rsidRPr="00475630">
              <w:rPr>
                <w:sz w:val="20"/>
                <w:szCs w:val="20"/>
              </w:rPr>
              <w:t>Практический опыт: определения необходимости использования кредитных ресурсов в организации;в применении лизинга как формы финансирования капитальных вложений;</w:t>
            </w:r>
          </w:p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  <w:r w:rsidRPr="00475630">
              <w:rPr>
                <w:sz w:val="20"/>
                <w:szCs w:val="20"/>
              </w:rPr>
              <w:t>в использовании средств государственной (муниципальной) финансовой поддержки по целевому назначению; в определении эффективности использования средств государственной (муниципальной) финансовой поддержки в обеспечении страхования финансово-хозяйственной деятельности организации</w:t>
            </w:r>
          </w:p>
        </w:tc>
      </w:tr>
      <w:tr w:rsidR="00D527A9" w:rsidRPr="00475630" w:rsidTr="003852B6">
        <w:trPr>
          <w:trHeight w:val="165"/>
          <w:jc w:val="center"/>
        </w:trPr>
        <w:tc>
          <w:tcPr>
            <w:tcW w:w="2263" w:type="dxa"/>
            <w:vMerge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896" w:type="dxa"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  <w:r w:rsidRPr="00475630">
              <w:rPr>
                <w:sz w:val="20"/>
                <w:szCs w:val="20"/>
              </w:rPr>
              <w:t>Умения: определять платежи по договорам кредитования и договорам лизинга; осуществлять технико-экономическое обоснование кредита; оценивать варианты условий страхования; рассчитывать   страховые платежи(премии) по договорам страхования; ориентироваться в законодательных и иных нормативных правовых актах, регламентирующих деятельность в области кредитования и страхования деятельности организации</w:t>
            </w:r>
          </w:p>
        </w:tc>
      </w:tr>
      <w:tr w:rsidR="00D527A9" w:rsidRPr="00475630" w:rsidTr="003852B6">
        <w:trPr>
          <w:trHeight w:val="165"/>
          <w:jc w:val="center"/>
        </w:trPr>
        <w:tc>
          <w:tcPr>
            <w:tcW w:w="2263" w:type="dxa"/>
            <w:vMerge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896" w:type="dxa"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  <w:r w:rsidRPr="00475630">
              <w:rPr>
                <w:sz w:val="20"/>
                <w:szCs w:val="20"/>
              </w:rPr>
              <w:t xml:space="preserve">Знания: принципов и технологии организации безналичных расчетов; видов кредитования деятельности организации; принципов использования кредитных ресурсов, процедуры технико-экономического обоснования кредита; принципов и механизмов использования средств бюджета и государственных внебюджетных фондов; </w:t>
            </w:r>
            <w:r w:rsidRPr="00475630">
              <w:rPr>
                <w:sz w:val="20"/>
                <w:szCs w:val="20"/>
              </w:rPr>
              <w:lastRenderedPageBreak/>
              <w:t>экономической сущности и видов страхования организаций, особенностей заключения договоров страхования; информационных технологий, применяемые в профессиональной деятельности</w:t>
            </w:r>
          </w:p>
        </w:tc>
      </w:tr>
      <w:tr w:rsidR="00D527A9" w:rsidRPr="00475630" w:rsidTr="003852B6">
        <w:trPr>
          <w:trHeight w:val="142"/>
          <w:jc w:val="center"/>
        </w:trPr>
        <w:tc>
          <w:tcPr>
            <w:tcW w:w="2263" w:type="dxa"/>
            <w:vMerge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15" w:type="dxa"/>
            <w:vMerge w:val="restart"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  <w:r w:rsidRPr="00475630">
              <w:rPr>
                <w:sz w:val="20"/>
                <w:szCs w:val="20"/>
              </w:rPr>
              <w:t>ПК 3.5. Обеспечивать финансово-экономическое сопровождение деятельности по осуществлению закупок для корпоративных нужд</w:t>
            </w:r>
          </w:p>
        </w:tc>
        <w:tc>
          <w:tcPr>
            <w:tcW w:w="9896" w:type="dxa"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  <w:r w:rsidRPr="00475630">
              <w:rPr>
                <w:sz w:val="20"/>
                <w:szCs w:val="20"/>
              </w:rPr>
              <w:t>Практический опыт: финансово-экономического сопровождения закупочных процедур в организации</w:t>
            </w:r>
          </w:p>
        </w:tc>
      </w:tr>
      <w:tr w:rsidR="00D527A9" w:rsidRPr="00475630" w:rsidTr="003852B6">
        <w:trPr>
          <w:trHeight w:val="165"/>
          <w:jc w:val="center"/>
        </w:trPr>
        <w:tc>
          <w:tcPr>
            <w:tcW w:w="2263" w:type="dxa"/>
            <w:vMerge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896" w:type="dxa"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  <w:r w:rsidRPr="00475630">
              <w:rPr>
                <w:sz w:val="20"/>
                <w:szCs w:val="20"/>
              </w:rPr>
              <w:t>Умения: разрабатывать закупочную документацию; обобщать полученную информацию, цены на товары, работы, услуги, статистически её обрабатывать и формулировать аналитические выводы; осуществлять проверку необходимой документации для проведения закупочной процедуры, участия в конкурсах(в том числе по государственным контрактам);</w:t>
            </w:r>
          </w:p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  <w:r w:rsidRPr="00475630">
              <w:rPr>
                <w:sz w:val="20"/>
                <w:szCs w:val="20"/>
              </w:rPr>
              <w:t xml:space="preserve">проверять необходимую документацию для заключения контрактов; осуществлять мониторинг поставщиков (подрядчиков, исполнителей) в сфере закупок; использовать информационные технологии, применяемые в процессе проведения закупочной процедуры </w:t>
            </w:r>
            <w:r w:rsidRPr="00475630">
              <w:rPr>
                <w:bCs/>
                <w:sz w:val="20"/>
                <w:szCs w:val="20"/>
              </w:rPr>
              <w:t>проведения закупок товаров, работ, услуг отдельными юридическими лицами</w:t>
            </w:r>
          </w:p>
        </w:tc>
      </w:tr>
      <w:tr w:rsidR="00D527A9" w:rsidRPr="00475630" w:rsidTr="003852B6">
        <w:trPr>
          <w:trHeight w:val="165"/>
          <w:jc w:val="center"/>
        </w:trPr>
        <w:tc>
          <w:tcPr>
            <w:tcW w:w="2263" w:type="dxa"/>
            <w:vMerge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896" w:type="dxa"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  <w:r w:rsidRPr="00475630">
              <w:rPr>
                <w:sz w:val="20"/>
                <w:szCs w:val="20"/>
              </w:rPr>
              <w:t>Знания: основных положений законодательства Российской Федерации и нормативных правовых актов, регулирующих деятельность в сфере закупок;особенностей проведения закупок товаров, работ, услуг отдельными видами юридических лиц</w:t>
            </w:r>
          </w:p>
        </w:tc>
      </w:tr>
      <w:tr w:rsidR="00D527A9" w:rsidRPr="00475630" w:rsidTr="003852B6">
        <w:trPr>
          <w:trHeight w:val="165"/>
          <w:jc w:val="center"/>
        </w:trPr>
        <w:tc>
          <w:tcPr>
            <w:tcW w:w="2263" w:type="dxa"/>
            <w:vMerge w:val="restart"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  <w:r w:rsidRPr="00475630">
              <w:rPr>
                <w:sz w:val="20"/>
                <w:szCs w:val="20"/>
              </w:rPr>
              <w:t>Участие в организации и осуществлении финансового контроля</w:t>
            </w:r>
          </w:p>
        </w:tc>
        <w:tc>
          <w:tcPr>
            <w:tcW w:w="2415" w:type="dxa"/>
            <w:vMerge w:val="restart"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  <w:r w:rsidRPr="00475630">
              <w:rPr>
                <w:sz w:val="20"/>
                <w:szCs w:val="20"/>
              </w:rPr>
              <w:t xml:space="preserve">ПК 4.1. Разрабатывать план и программу проведения контрольных мероприятий, оформлять результаты проведенных контрольных мероприятий, вырабатывать рекомендации по устранению недостатков и рисков, оценивать эффективность </w:t>
            </w:r>
            <w:r w:rsidRPr="00475630">
              <w:rPr>
                <w:sz w:val="20"/>
                <w:szCs w:val="20"/>
              </w:rPr>
              <w:lastRenderedPageBreak/>
              <w:t>контрольных процедур</w:t>
            </w:r>
          </w:p>
        </w:tc>
        <w:tc>
          <w:tcPr>
            <w:tcW w:w="9896" w:type="dxa"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  <w:r w:rsidRPr="00475630">
              <w:rPr>
                <w:sz w:val="20"/>
                <w:szCs w:val="20"/>
              </w:rPr>
              <w:lastRenderedPageBreak/>
              <w:t>Практический опыт: составления общего плана и программы контрольных мероприятий; оформление результатов проведенных контрольных процедур и составление итоговых документов по результатам контрольного мероприятия.</w:t>
            </w:r>
          </w:p>
        </w:tc>
      </w:tr>
      <w:tr w:rsidR="00D527A9" w:rsidRPr="00475630" w:rsidTr="003852B6">
        <w:trPr>
          <w:trHeight w:val="165"/>
          <w:jc w:val="center"/>
        </w:trPr>
        <w:tc>
          <w:tcPr>
            <w:tcW w:w="2263" w:type="dxa"/>
            <w:vMerge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896" w:type="dxa"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  <w:r w:rsidRPr="00475630">
              <w:rPr>
                <w:sz w:val="20"/>
                <w:szCs w:val="20"/>
              </w:rPr>
              <w:t>Умения: проводить анализ информации с целью определения существенности направлений проверки; разрабатывать план и программу контрольного мероприятия; применять программное обеспечение при разработке плана и программы проведения контрольных мероприятий; оформлять акты по итогам контрольного мероприятия, определять виды нарушений бюджетного законодательства и их последствия; оформлять результаты проведенных контрольных мероприятий путем составления актов и справок; проводить оценку эффективности контрольных процедур; осуществлять контроль за реализацией материалов проведенных ревизий и проверок.</w:t>
            </w:r>
          </w:p>
        </w:tc>
      </w:tr>
      <w:tr w:rsidR="00D527A9" w:rsidRPr="00475630" w:rsidTr="003852B6">
        <w:trPr>
          <w:trHeight w:val="165"/>
          <w:jc w:val="center"/>
        </w:trPr>
        <w:tc>
          <w:tcPr>
            <w:tcW w:w="2263" w:type="dxa"/>
            <w:vMerge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896" w:type="dxa"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  <w:r w:rsidRPr="00475630">
              <w:rPr>
                <w:sz w:val="20"/>
                <w:szCs w:val="20"/>
              </w:rPr>
              <w:t xml:space="preserve">Знания: положений стандартов внешнего контроля; методик оценки информации и определения существенности показателей отчетности; значение, задачи и общие принципы аудиторского контроля; основных </w:t>
            </w:r>
            <w:r w:rsidRPr="00475630">
              <w:rPr>
                <w:sz w:val="20"/>
                <w:szCs w:val="20"/>
              </w:rPr>
              <w:lastRenderedPageBreak/>
              <w:t>контрольных мероприятий в ходе реализации процедур по исполнению бюджетов бюджетной системы Российской Федерации.</w:t>
            </w:r>
          </w:p>
        </w:tc>
      </w:tr>
      <w:tr w:rsidR="00D527A9" w:rsidRPr="00475630" w:rsidTr="003852B6">
        <w:trPr>
          <w:trHeight w:val="165"/>
          <w:jc w:val="center"/>
        </w:trPr>
        <w:tc>
          <w:tcPr>
            <w:tcW w:w="2263" w:type="dxa"/>
            <w:vMerge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15" w:type="dxa"/>
            <w:vMerge w:val="restart"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  <w:r w:rsidRPr="00475630">
              <w:rPr>
                <w:sz w:val="20"/>
                <w:szCs w:val="20"/>
              </w:rPr>
              <w:t>ПК 4.2. Осуществлять предварительный, текущий и последующий контроль хозяйственной деятельности объектов финансового контроля</w:t>
            </w:r>
          </w:p>
        </w:tc>
        <w:tc>
          <w:tcPr>
            <w:tcW w:w="9896" w:type="dxa"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  <w:r w:rsidRPr="00475630">
              <w:rPr>
                <w:sz w:val="20"/>
                <w:szCs w:val="20"/>
              </w:rPr>
              <w:t xml:space="preserve">Практический опыт: проведение контрольных процедур при осуществлении предварительного, текущего и последующего контроля финансово-хозяйственной деятельности объектов финансового контроля </w:t>
            </w:r>
          </w:p>
        </w:tc>
      </w:tr>
      <w:tr w:rsidR="00D527A9" w:rsidRPr="00475630" w:rsidTr="003852B6">
        <w:trPr>
          <w:trHeight w:val="165"/>
          <w:jc w:val="center"/>
        </w:trPr>
        <w:tc>
          <w:tcPr>
            <w:tcW w:w="2263" w:type="dxa"/>
            <w:vMerge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896" w:type="dxa"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  <w:r w:rsidRPr="00475630">
              <w:rPr>
                <w:sz w:val="20"/>
                <w:szCs w:val="20"/>
              </w:rPr>
              <w:t>Умения: проводить проверки, ревизии финансово-хозяйственной деятельности объектов финансового контроля в соответствии с видом и программой контрольного мероприятия. осуществлять предварительный и текущий контроль за операциями по исполнению бюджетов; применять различные методы и приемы контроля и анализа финансово-хозяйственной деятельности объектов финансового контроля</w:t>
            </w:r>
          </w:p>
        </w:tc>
      </w:tr>
      <w:tr w:rsidR="00D527A9" w:rsidRPr="00475630" w:rsidTr="003852B6">
        <w:trPr>
          <w:trHeight w:val="165"/>
          <w:jc w:val="center"/>
        </w:trPr>
        <w:tc>
          <w:tcPr>
            <w:tcW w:w="2263" w:type="dxa"/>
            <w:vMerge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896" w:type="dxa"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  <w:r w:rsidRPr="00475630">
              <w:rPr>
                <w:sz w:val="20"/>
                <w:szCs w:val="20"/>
              </w:rPr>
              <w:t>Знания: нормативных и иных актов, регламентирующих деятельность органов, осуществляющих финансовый контроль; структуры, полномочий и методов работы органов, осуществляющих финансовый контроль, порядок их взаимодействия; особенности организации и проведения контрольных мероприятий органами, осуществляющими финансовый контроль</w:t>
            </w:r>
          </w:p>
        </w:tc>
      </w:tr>
      <w:tr w:rsidR="00D527A9" w:rsidRPr="00475630" w:rsidTr="003852B6">
        <w:trPr>
          <w:trHeight w:val="165"/>
          <w:jc w:val="center"/>
        </w:trPr>
        <w:tc>
          <w:tcPr>
            <w:tcW w:w="2263" w:type="dxa"/>
            <w:vMerge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15" w:type="dxa"/>
            <w:vMerge w:val="restart"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  <w:r w:rsidRPr="00475630">
              <w:rPr>
                <w:sz w:val="20"/>
                <w:szCs w:val="20"/>
              </w:rPr>
              <w:t>ПК 4.3. Участвовать в ревизии финансово-хозяйственной деятельности объекта финансового контроля</w:t>
            </w:r>
          </w:p>
        </w:tc>
        <w:tc>
          <w:tcPr>
            <w:tcW w:w="9896" w:type="dxa"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  <w:r w:rsidRPr="00475630">
              <w:rPr>
                <w:sz w:val="20"/>
                <w:szCs w:val="20"/>
              </w:rPr>
              <w:t>Практический опыт: проведения контрольных процедур при осуществлении ревизии финансово-хозяйственной деятельности объекта финансового контроля</w:t>
            </w:r>
          </w:p>
        </w:tc>
      </w:tr>
      <w:tr w:rsidR="00D527A9" w:rsidRPr="00475630" w:rsidTr="003852B6">
        <w:trPr>
          <w:trHeight w:val="165"/>
          <w:jc w:val="center"/>
        </w:trPr>
        <w:tc>
          <w:tcPr>
            <w:tcW w:w="2263" w:type="dxa"/>
            <w:vMerge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896" w:type="dxa"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  <w:r w:rsidRPr="00475630">
              <w:rPr>
                <w:sz w:val="20"/>
                <w:szCs w:val="20"/>
              </w:rPr>
              <w:t>Умения: проводить внутренний контроль и аудит с учетом особенностей организации; оформлять результаты проведенных контрольных процедур в форме рабочей документации, путем составления актов и справок; осуществлять контроль за реализацией материалов проведенных ревизий и проверок</w:t>
            </w:r>
          </w:p>
        </w:tc>
      </w:tr>
      <w:tr w:rsidR="00D527A9" w:rsidRPr="00475630" w:rsidTr="003852B6">
        <w:trPr>
          <w:trHeight w:val="165"/>
          <w:jc w:val="center"/>
        </w:trPr>
        <w:tc>
          <w:tcPr>
            <w:tcW w:w="2263" w:type="dxa"/>
            <w:vMerge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896" w:type="dxa"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  <w:r w:rsidRPr="00475630">
              <w:rPr>
                <w:sz w:val="20"/>
                <w:szCs w:val="20"/>
              </w:rPr>
              <w:t>Знания: нормативных и иных актов, регулирующих организационно-правовые положения и финансовую деятельность объектов финансового контроля; методов проверки хозяйственных операций; методов контроля сохранности товарно-материальных ценностей</w:t>
            </w:r>
          </w:p>
        </w:tc>
      </w:tr>
      <w:tr w:rsidR="00D527A9" w:rsidRPr="00475630" w:rsidTr="003852B6">
        <w:trPr>
          <w:trHeight w:val="165"/>
          <w:jc w:val="center"/>
        </w:trPr>
        <w:tc>
          <w:tcPr>
            <w:tcW w:w="2263" w:type="dxa"/>
            <w:vMerge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15" w:type="dxa"/>
            <w:vMerge w:val="restart"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  <w:r w:rsidRPr="00475630">
              <w:rPr>
                <w:sz w:val="20"/>
                <w:szCs w:val="20"/>
              </w:rPr>
              <w:t xml:space="preserve">ПК 4.4. Обеспечивать соблюдение требований </w:t>
            </w:r>
            <w:hyperlink r:id="rId19" w:history="1">
              <w:r w:rsidRPr="00475630">
                <w:rPr>
                  <w:sz w:val="20"/>
                  <w:szCs w:val="20"/>
                </w:rPr>
                <w:t>законодательства</w:t>
              </w:r>
            </w:hyperlink>
            <w:r w:rsidRPr="00475630">
              <w:rPr>
                <w:sz w:val="20"/>
                <w:szCs w:val="20"/>
              </w:rPr>
              <w:t xml:space="preserve"> в сфере закупок для государственных и муниципальных нужд</w:t>
            </w:r>
          </w:p>
        </w:tc>
        <w:tc>
          <w:tcPr>
            <w:tcW w:w="9896" w:type="dxa"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  <w:r w:rsidRPr="00475630">
              <w:rPr>
                <w:sz w:val="20"/>
                <w:szCs w:val="20"/>
              </w:rPr>
              <w:t>Практический опыт: организации и проведения контрольных мероприятий финансового контроля в сфере закупок для государственных и муниципальных нужд</w:t>
            </w:r>
          </w:p>
        </w:tc>
      </w:tr>
      <w:tr w:rsidR="00D527A9" w:rsidRPr="00475630" w:rsidTr="003852B6">
        <w:trPr>
          <w:trHeight w:val="165"/>
          <w:jc w:val="center"/>
        </w:trPr>
        <w:tc>
          <w:tcPr>
            <w:tcW w:w="2263" w:type="dxa"/>
            <w:vMerge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896" w:type="dxa"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  <w:r w:rsidRPr="00475630">
              <w:rPr>
                <w:sz w:val="20"/>
                <w:szCs w:val="20"/>
              </w:rPr>
              <w:t>Умения: проводить мероприятия по предупреждению, выявлению пресечению нарушений законодательства Российской Федерации в сфере закупок для государственных и муниципальных нужд. Проверять необходимую документацию для проведения закупочной процедуры и заключения контрактов. Осуществлять проверку соблюдения требований законодательства при проведении закупочных процедур.</w:t>
            </w:r>
          </w:p>
        </w:tc>
      </w:tr>
      <w:tr w:rsidR="00D527A9" w:rsidRPr="00475630" w:rsidTr="003852B6">
        <w:trPr>
          <w:trHeight w:val="165"/>
          <w:jc w:val="center"/>
        </w:trPr>
        <w:tc>
          <w:tcPr>
            <w:tcW w:w="2263" w:type="dxa"/>
            <w:vMerge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896" w:type="dxa"/>
          </w:tcPr>
          <w:p w:rsidR="00D527A9" w:rsidRPr="00475630" w:rsidRDefault="00D527A9" w:rsidP="00475630">
            <w:pPr>
              <w:pStyle w:val="affffff5"/>
              <w:spacing w:line="360" w:lineRule="auto"/>
              <w:rPr>
                <w:sz w:val="20"/>
                <w:szCs w:val="20"/>
              </w:rPr>
            </w:pPr>
            <w:r w:rsidRPr="00475630">
              <w:rPr>
                <w:sz w:val="20"/>
                <w:szCs w:val="20"/>
              </w:rPr>
              <w:t>Знания: порядка использования государственной (муниципальной) собственности; основные контрольные мероприятия при осуществлении закупок для государственных (муниципальных) нужд.</w:t>
            </w:r>
          </w:p>
        </w:tc>
      </w:tr>
    </w:tbl>
    <w:p w:rsidR="00D527A9" w:rsidRPr="00475630" w:rsidRDefault="00D527A9" w:rsidP="004756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D527A9" w:rsidRPr="00475630" w:rsidSect="003852B6">
          <w:pgSz w:w="16838" w:h="11906" w:orient="landscape"/>
          <w:pgMar w:top="851" w:right="1134" w:bottom="1843" w:left="1134" w:header="709" w:footer="709" w:gutter="0"/>
          <w:cols w:space="708"/>
          <w:docGrid w:linePitch="360"/>
        </w:sectPr>
      </w:pPr>
    </w:p>
    <w:p w:rsidR="00DF689E" w:rsidRPr="00475630" w:rsidRDefault="00DF689E" w:rsidP="00475630">
      <w:pPr>
        <w:pStyle w:val="2a"/>
        <w:spacing w:before="0" w:after="0"/>
        <w:jc w:val="center"/>
        <w:rPr>
          <w:sz w:val="28"/>
        </w:rPr>
      </w:pPr>
      <w:bookmarkStart w:id="23" w:name="_Toc520896966"/>
      <w:bookmarkStart w:id="24" w:name="_Toc520897085"/>
      <w:bookmarkStart w:id="25" w:name="_Toc524168994"/>
      <w:bookmarkStart w:id="26" w:name="_Toc520896968"/>
      <w:bookmarkStart w:id="27" w:name="_Toc520897087"/>
      <w:r w:rsidRPr="00475630">
        <w:rPr>
          <w:sz w:val="28"/>
        </w:rPr>
        <w:lastRenderedPageBreak/>
        <w:t>У</w:t>
      </w:r>
      <w:r w:rsidR="00D527A9" w:rsidRPr="00475630">
        <w:rPr>
          <w:sz w:val="28"/>
        </w:rPr>
        <w:t>чебный план по программе подготовки специалистов среднего звена по специальности</w:t>
      </w:r>
    </w:p>
    <w:p w:rsidR="00D527A9" w:rsidRPr="00475630" w:rsidRDefault="00D527A9" w:rsidP="00475630">
      <w:pPr>
        <w:pStyle w:val="2a"/>
        <w:spacing w:before="0" w:after="0"/>
        <w:jc w:val="center"/>
        <w:rPr>
          <w:sz w:val="28"/>
        </w:rPr>
      </w:pPr>
      <w:r w:rsidRPr="00475630">
        <w:rPr>
          <w:sz w:val="28"/>
        </w:rPr>
        <w:t xml:space="preserve">38.02.06 </w:t>
      </w:r>
      <w:r w:rsidR="00DF689E" w:rsidRPr="00475630">
        <w:rPr>
          <w:sz w:val="28"/>
        </w:rPr>
        <w:t>«</w:t>
      </w:r>
      <w:r w:rsidRPr="00475630">
        <w:rPr>
          <w:sz w:val="28"/>
        </w:rPr>
        <w:t>Финансы</w:t>
      </w:r>
      <w:r w:rsidR="00DF689E" w:rsidRPr="00475630">
        <w:rPr>
          <w:sz w:val="28"/>
        </w:rPr>
        <w:t xml:space="preserve">». </w:t>
      </w:r>
      <w:r w:rsidRPr="00475630">
        <w:rPr>
          <w:sz w:val="28"/>
        </w:rPr>
        <w:t>Квалификация: Финансист</w:t>
      </w:r>
      <w:bookmarkEnd w:id="23"/>
      <w:bookmarkEnd w:id="24"/>
      <w:bookmarkEnd w:id="25"/>
      <w:r w:rsidR="00297C10" w:rsidRPr="00475630">
        <w:rPr>
          <w:sz w:val="28"/>
        </w:rPr>
        <w:t>, форма обучения - очная</w:t>
      </w:r>
    </w:p>
    <w:p w:rsidR="00D527A9" w:rsidRPr="00475630" w:rsidRDefault="00D527A9" w:rsidP="00475630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5075" w:type="pct"/>
        <w:jc w:val="center"/>
        <w:tblLayout w:type="fixed"/>
        <w:tblLook w:val="0000"/>
      </w:tblPr>
      <w:tblGrid>
        <w:gridCol w:w="1353"/>
        <w:gridCol w:w="3967"/>
        <w:gridCol w:w="1093"/>
        <w:gridCol w:w="1495"/>
        <w:gridCol w:w="1873"/>
        <w:gridCol w:w="1240"/>
        <w:gridCol w:w="1276"/>
        <w:gridCol w:w="1288"/>
        <w:gridCol w:w="1423"/>
      </w:tblGrid>
      <w:tr w:rsidR="00D527A9" w:rsidRPr="00475630" w:rsidTr="0006688D">
        <w:trPr>
          <w:tblHeader/>
          <w:jc w:val="center"/>
        </w:trPr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Индекс</w:t>
            </w:r>
          </w:p>
        </w:tc>
        <w:tc>
          <w:tcPr>
            <w:tcW w:w="1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753" w:type="pct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Объем образовательной программы в академических часах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Рекомендуемый курс изучения</w:t>
            </w:r>
          </w:p>
        </w:tc>
      </w:tr>
      <w:tr w:rsidR="00D527A9" w:rsidRPr="00475630" w:rsidTr="0006688D">
        <w:trPr>
          <w:trHeight w:val="70"/>
          <w:tblHeader/>
          <w:jc w:val="center"/>
        </w:trPr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Суммарная (Всего)</w:t>
            </w:r>
          </w:p>
        </w:tc>
        <w:tc>
          <w:tcPr>
            <w:tcW w:w="19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Работа обучающихся во взаимодействии с преподавателем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527A9" w:rsidRPr="00475630" w:rsidTr="0006688D">
        <w:trPr>
          <w:tblHeader/>
          <w:jc w:val="center"/>
        </w:trPr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Занятия по дисциплинам и МДК</w:t>
            </w:r>
          </w:p>
        </w:tc>
        <w:tc>
          <w:tcPr>
            <w:tcW w:w="42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Практики</w:t>
            </w:r>
          </w:p>
        </w:tc>
        <w:tc>
          <w:tcPr>
            <w:tcW w:w="42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527A9" w:rsidRPr="00475630" w:rsidTr="0006688D">
        <w:trPr>
          <w:tblHeader/>
          <w:jc w:val="center"/>
        </w:trPr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Суммарная по УД/МДК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527A9" w:rsidRPr="00475630" w:rsidTr="0006688D">
        <w:trPr>
          <w:tblHeader/>
          <w:jc w:val="center"/>
        </w:trPr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лабораторные и практические занятия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Курсовой проект (работа)</w:t>
            </w:r>
          </w:p>
        </w:tc>
        <w:tc>
          <w:tcPr>
            <w:tcW w:w="4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527A9" w:rsidRPr="00475630" w:rsidTr="0006688D">
        <w:trPr>
          <w:jc w:val="center"/>
        </w:trPr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6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D527A9" w:rsidRPr="00475630" w:rsidTr="0006688D">
        <w:trPr>
          <w:jc w:val="center"/>
        </w:trPr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527A9" w:rsidRPr="00475630" w:rsidRDefault="00D527A9" w:rsidP="00475630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Обязательная часть образовательной программы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1908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1306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662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468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134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527A9" w:rsidRPr="00475630" w:rsidTr="0006688D">
        <w:trPr>
          <w:jc w:val="center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527A9" w:rsidRPr="00475630" w:rsidRDefault="00D527A9" w:rsidP="00475630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ОГСЭ.00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527A9" w:rsidRPr="00475630" w:rsidRDefault="00D527A9" w:rsidP="00475630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 xml:space="preserve">Общий гуманитарный и социально-экономический цикл 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527A9" w:rsidRPr="00475630" w:rsidRDefault="00297C10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432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527A9" w:rsidRPr="00475630" w:rsidRDefault="00297C10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374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174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58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1,2</w:t>
            </w:r>
          </w:p>
        </w:tc>
      </w:tr>
      <w:tr w:rsidR="00D527A9" w:rsidRPr="00475630" w:rsidTr="0006688D">
        <w:trPr>
          <w:jc w:val="center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ОГСЭ.01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7563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48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  <w:r w:rsidRPr="0047563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7563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7563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D527A9" w:rsidRPr="00475630" w:rsidTr="0006688D">
        <w:trPr>
          <w:jc w:val="center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ОГСЭ.02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История</w:t>
            </w:r>
            <w:r w:rsidR="00A9527E" w:rsidRPr="00475630">
              <w:rPr>
                <w:rFonts w:ascii="Times New Roman" w:hAnsi="Times New Roman"/>
                <w:sz w:val="20"/>
                <w:szCs w:val="20"/>
              </w:rPr>
              <w:t xml:space="preserve">  (В 108)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7A9" w:rsidRPr="00475630" w:rsidRDefault="00297C10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7A9" w:rsidRPr="00475630" w:rsidRDefault="00297C10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5630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9" w:rsidRPr="00475630" w:rsidRDefault="00297C10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527A9" w:rsidRPr="00475630" w:rsidTr="0006688D">
        <w:trPr>
          <w:jc w:val="center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ОГСЭ.03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color w:val="FF0000"/>
                <w:sz w:val="20"/>
                <w:szCs w:val="20"/>
              </w:rPr>
              <w:t>Иностранный язык в профессиональной деятельности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7A9" w:rsidRPr="00475630" w:rsidRDefault="00A9527E" w:rsidP="00475630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475630">
              <w:rPr>
                <w:rFonts w:ascii="Times New Roman" w:hAnsi="Times New Roman"/>
                <w:color w:val="FF0000"/>
                <w:sz w:val="20"/>
                <w:szCs w:val="20"/>
              </w:rPr>
              <w:t>144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7A9" w:rsidRPr="00475630" w:rsidRDefault="00A9527E" w:rsidP="00475630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color w:val="FF0000"/>
                <w:sz w:val="20"/>
                <w:szCs w:val="20"/>
              </w:rPr>
              <w:t>142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color w:val="FF0000"/>
                <w:sz w:val="20"/>
                <w:szCs w:val="20"/>
              </w:rPr>
              <w:t>24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color w:val="FF0000"/>
                <w:sz w:val="20"/>
                <w:szCs w:val="20"/>
              </w:rPr>
              <w:t>1,2</w:t>
            </w:r>
          </w:p>
        </w:tc>
      </w:tr>
      <w:tr w:rsidR="00D527A9" w:rsidRPr="00475630" w:rsidTr="0006688D">
        <w:trPr>
          <w:jc w:val="center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ОГСЭ.04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Физическая культура/ Адаптивная физическая культура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</w:tr>
      <w:tr w:rsidR="00D527A9" w:rsidRPr="00475630" w:rsidTr="0006688D">
        <w:trPr>
          <w:jc w:val="center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ОГСЭ 05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Психология общения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D527A9" w:rsidRPr="00475630" w:rsidTr="0006688D">
        <w:trPr>
          <w:jc w:val="center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527A9" w:rsidRPr="00475630" w:rsidRDefault="00D527A9" w:rsidP="00475630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ЕН.00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527A9" w:rsidRPr="00475630" w:rsidRDefault="00D527A9" w:rsidP="00475630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 xml:space="preserve">Математический и общий естественнонаучный цикл 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108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98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48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D527A9" w:rsidRPr="00475630" w:rsidTr="0006688D">
        <w:trPr>
          <w:jc w:val="center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A9" w:rsidRPr="00475630" w:rsidRDefault="00D527A9" w:rsidP="0047563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ЕН.01.</w:t>
            </w:r>
          </w:p>
        </w:tc>
        <w:tc>
          <w:tcPr>
            <w:tcW w:w="1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527A9" w:rsidRPr="00475630" w:rsidTr="0006688D">
        <w:trPr>
          <w:jc w:val="center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ЕН 02.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 xml:space="preserve">Экологические основы </w:t>
            </w:r>
            <w:r w:rsidRPr="00475630">
              <w:rPr>
                <w:rFonts w:ascii="Times New Roman" w:hAnsi="Times New Roman"/>
                <w:sz w:val="20"/>
                <w:szCs w:val="20"/>
              </w:rPr>
              <w:lastRenderedPageBreak/>
              <w:t>природопользования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527A9" w:rsidRPr="00475630" w:rsidTr="0006688D">
        <w:trPr>
          <w:jc w:val="center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527A9" w:rsidRPr="00475630" w:rsidRDefault="00D527A9" w:rsidP="00475630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ОП.00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527A9" w:rsidRPr="00475630" w:rsidRDefault="00D527A9" w:rsidP="00475630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Общепрофессиональный цикл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527A9" w:rsidRPr="00475630" w:rsidRDefault="00297C10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576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527A9" w:rsidRPr="00475630" w:rsidRDefault="00297C10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544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527A9" w:rsidRPr="00475630" w:rsidRDefault="00297C10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212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527A9" w:rsidRPr="00475630" w:rsidTr="0006688D">
        <w:trPr>
          <w:jc w:val="center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ОП.01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Экономика организации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527A9" w:rsidRPr="00475630" w:rsidTr="0006688D">
        <w:trPr>
          <w:jc w:val="center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ОП.02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 xml:space="preserve">Статистика 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527A9" w:rsidRPr="00475630" w:rsidTr="0006688D">
        <w:trPr>
          <w:jc w:val="center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ОП.03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 xml:space="preserve">Менеджмент 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527A9" w:rsidRPr="00475630" w:rsidTr="0006688D">
        <w:trPr>
          <w:jc w:val="center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color w:val="000000"/>
                <w:sz w:val="20"/>
                <w:szCs w:val="20"/>
              </w:rPr>
              <w:t>ОП.04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color w:val="000000"/>
                <w:sz w:val="20"/>
                <w:szCs w:val="20"/>
              </w:rPr>
              <w:t>Документационное обеспечение 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D527A9" w:rsidRPr="00475630" w:rsidTr="0006688D">
        <w:trPr>
          <w:jc w:val="center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color w:val="000000"/>
                <w:sz w:val="20"/>
                <w:szCs w:val="20"/>
              </w:rPr>
              <w:t>ОП.05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color w:val="000000"/>
                <w:sz w:val="20"/>
                <w:szCs w:val="20"/>
              </w:rPr>
              <w:t>Основы предпринимательской деятельности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color w:val="000000"/>
                <w:sz w:val="20"/>
                <w:szCs w:val="20"/>
              </w:rPr>
              <w:t>1, 2</w:t>
            </w:r>
          </w:p>
        </w:tc>
      </w:tr>
      <w:tr w:rsidR="00D527A9" w:rsidRPr="00475630" w:rsidTr="0006688D">
        <w:trPr>
          <w:jc w:val="center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ОП.06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Финансы, денежное обращение и кредит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527A9" w:rsidRPr="00475630" w:rsidTr="0006688D">
        <w:trPr>
          <w:jc w:val="center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ОП.07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Бухгалтерский учет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527A9" w:rsidRPr="00475630" w:rsidTr="0006688D">
        <w:trPr>
          <w:jc w:val="center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ОП.08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527A9" w:rsidRPr="00475630" w:rsidTr="0006688D">
        <w:trPr>
          <w:jc w:val="center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ОП.09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color w:val="FF0000"/>
                <w:sz w:val="20"/>
                <w:szCs w:val="20"/>
              </w:rPr>
              <w:t>Информационные технологии в профессиональной деятельности/Адаптивные информационные технологии</w:t>
            </w:r>
            <w:r w:rsidR="00A9527E" w:rsidRPr="0047563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в профессиональной деятельности (В 108)</w:t>
            </w:r>
            <w:r w:rsidR="00A9527E" w:rsidRPr="00475630">
              <w:rPr>
                <w:rFonts w:ascii="Times New Roman" w:hAnsi="Times New Roman"/>
                <w:color w:val="FF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7A9" w:rsidRPr="00475630" w:rsidRDefault="00297C10" w:rsidP="00475630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color w:val="FF0000"/>
                <w:sz w:val="20"/>
                <w:szCs w:val="20"/>
              </w:rPr>
              <w:t>162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7A9" w:rsidRPr="00475630" w:rsidRDefault="00297C10" w:rsidP="00475630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color w:val="FF0000"/>
                <w:sz w:val="20"/>
                <w:szCs w:val="20"/>
              </w:rPr>
              <w:t>158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7A9" w:rsidRPr="00475630" w:rsidRDefault="00297C10" w:rsidP="00475630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color w:val="FF0000"/>
                <w:sz w:val="20"/>
                <w:szCs w:val="20"/>
              </w:rPr>
              <w:t>46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</w:p>
        </w:tc>
      </w:tr>
      <w:tr w:rsidR="00D527A9" w:rsidRPr="00475630" w:rsidTr="0006688D">
        <w:trPr>
          <w:trHeight w:val="159"/>
          <w:jc w:val="center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527A9" w:rsidRPr="00475630" w:rsidRDefault="00D527A9" w:rsidP="00475630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П.00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527A9" w:rsidRPr="00475630" w:rsidRDefault="00D527A9" w:rsidP="00475630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527A9" w:rsidRPr="00475630" w:rsidTr="0006688D">
        <w:trPr>
          <w:jc w:val="center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527A9" w:rsidRPr="00475630" w:rsidRDefault="00D527A9" w:rsidP="00475630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ПМ. 01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527A9" w:rsidRPr="00475630" w:rsidRDefault="00D527A9" w:rsidP="00475630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 xml:space="preserve">Финансово-экономическое </w:t>
            </w:r>
            <w:r w:rsidRPr="0047563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планирование в секторе государственного и муниципального управления и организация исполнения бюджетов бюджетной системы Российской Федерации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527A9" w:rsidRPr="00475630" w:rsidRDefault="00297C10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392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527A9" w:rsidRPr="00475630" w:rsidRDefault="00297C10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272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76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108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1,2</w:t>
            </w:r>
          </w:p>
        </w:tc>
      </w:tr>
      <w:tr w:rsidR="00D527A9" w:rsidRPr="00475630" w:rsidTr="0006688D">
        <w:trPr>
          <w:jc w:val="center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A9" w:rsidRPr="00475630" w:rsidRDefault="00D527A9" w:rsidP="0047563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lastRenderedPageBreak/>
              <w:t>МДК.01.01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Основы организации и функционирования бюджетной системы Российской Федерации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7A9" w:rsidRPr="00475630" w:rsidRDefault="00297C10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</w:tr>
      <w:tr w:rsidR="00D527A9" w:rsidRPr="00475630" w:rsidTr="0006688D">
        <w:trPr>
          <w:jc w:val="center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A9" w:rsidRPr="00475630" w:rsidRDefault="00D527A9" w:rsidP="0047563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МДК.01.02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Основы финансового планирования в государственных (муниципальных) учреждениях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7A9" w:rsidRPr="00475630" w:rsidRDefault="00297C10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</w:tr>
      <w:tr w:rsidR="00D527A9" w:rsidRPr="00475630" w:rsidTr="0006688D">
        <w:trPr>
          <w:jc w:val="center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A9" w:rsidRPr="00475630" w:rsidRDefault="00D527A9" w:rsidP="0047563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МДК.01.03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Финансово-экономический механизм государственных закупок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527A9" w:rsidRPr="00475630" w:rsidTr="0006688D">
        <w:trPr>
          <w:jc w:val="center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7A9" w:rsidRPr="00475630" w:rsidRDefault="00D527A9" w:rsidP="00475630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УП. 01.</w:t>
            </w:r>
            <w:r w:rsidRPr="0047563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01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7A9" w:rsidRPr="00475630" w:rsidRDefault="00D527A9" w:rsidP="00475630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27A9" w:rsidRPr="00475630" w:rsidTr="0006688D">
        <w:trPr>
          <w:jc w:val="center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7A9" w:rsidRPr="00475630" w:rsidRDefault="00D527A9" w:rsidP="00475630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ПП. 01.</w:t>
            </w:r>
            <w:r w:rsidRPr="0047563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02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7A9" w:rsidRPr="00475630" w:rsidRDefault="00D527A9" w:rsidP="00475630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1,2</w:t>
            </w:r>
          </w:p>
        </w:tc>
      </w:tr>
      <w:tr w:rsidR="00D527A9" w:rsidRPr="00475630" w:rsidTr="0006688D">
        <w:trPr>
          <w:jc w:val="center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7A9" w:rsidRPr="00475630" w:rsidRDefault="00D527A9" w:rsidP="00475630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ПМ.01.Э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7A9" w:rsidRPr="00475630" w:rsidRDefault="00D527A9" w:rsidP="00475630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Экзамен по модулю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527A9" w:rsidRPr="00475630" w:rsidTr="0006688D">
        <w:trPr>
          <w:jc w:val="center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527A9" w:rsidRPr="00475630" w:rsidRDefault="00D527A9" w:rsidP="00475630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ПМ. 02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527A9" w:rsidRPr="00475630" w:rsidRDefault="00D527A9" w:rsidP="00475630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Ведение расчетов с бюджетами бюджетной системы Российской Федерации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527A9" w:rsidRPr="00475630" w:rsidRDefault="00297C10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304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527A9" w:rsidRPr="00475630" w:rsidRDefault="00297C10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222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527A9" w:rsidRPr="00475630" w:rsidRDefault="00297C10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124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D527A9" w:rsidRPr="00475630" w:rsidTr="0006688D">
        <w:trPr>
          <w:jc w:val="center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A9" w:rsidRPr="00475630" w:rsidRDefault="00D527A9" w:rsidP="0047563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МДК.02.01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7A9" w:rsidRPr="00475630" w:rsidRDefault="00D527A9" w:rsidP="0047563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 xml:space="preserve">Организация расчетов с бюджетами </w:t>
            </w:r>
            <w:r w:rsidRPr="00475630">
              <w:rPr>
                <w:rFonts w:ascii="Times New Roman" w:hAnsi="Times New Roman"/>
                <w:sz w:val="20"/>
                <w:szCs w:val="20"/>
              </w:rPr>
              <w:lastRenderedPageBreak/>
              <w:t>бюджетной системы Российской Федерации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7A9" w:rsidRPr="00475630" w:rsidRDefault="00297C10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lastRenderedPageBreak/>
              <w:t>220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7A9" w:rsidRPr="00475630" w:rsidRDefault="00297C10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7A9" w:rsidRPr="00475630" w:rsidRDefault="00297C10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527A9" w:rsidRPr="00475630" w:rsidTr="0006688D">
        <w:trPr>
          <w:jc w:val="center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7A9" w:rsidRPr="00475630" w:rsidRDefault="00D527A9" w:rsidP="00475630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ПП.0</w:t>
            </w:r>
            <w:r w:rsidRPr="0047563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47563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02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7A9" w:rsidRPr="00475630" w:rsidRDefault="00D527A9" w:rsidP="00475630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D527A9" w:rsidRPr="00475630" w:rsidTr="0006688D">
        <w:trPr>
          <w:jc w:val="center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7A9" w:rsidRPr="00475630" w:rsidRDefault="00D527A9" w:rsidP="00475630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ПМ.02.Э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7A9" w:rsidRPr="00475630" w:rsidRDefault="00D527A9" w:rsidP="00475630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Экзамен по модулю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527A9" w:rsidRPr="00475630" w:rsidTr="0006688D">
        <w:trPr>
          <w:jc w:val="center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527A9" w:rsidRPr="00475630" w:rsidRDefault="00D527A9" w:rsidP="00475630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ПМ. 03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527A9" w:rsidRPr="00475630" w:rsidRDefault="00D527A9" w:rsidP="00475630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Участие в управлении финансами организаций и осуществление финансовых операций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527A9" w:rsidRPr="00475630" w:rsidRDefault="0006688D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392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527A9" w:rsidRPr="00475630" w:rsidRDefault="0006688D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314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527A9" w:rsidRPr="00475630" w:rsidRDefault="0006688D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128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1,2</w:t>
            </w:r>
          </w:p>
        </w:tc>
      </w:tr>
      <w:tr w:rsidR="00D527A9" w:rsidRPr="00475630" w:rsidTr="0006688D">
        <w:trPr>
          <w:jc w:val="center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A9" w:rsidRPr="00475630" w:rsidRDefault="00D527A9" w:rsidP="0047563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МДК.03.01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7A9" w:rsidRPr="00475630" w:rsidRDefault="00D527A9" w:rsidP="0047563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Финансы организаций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7A9" w:rsidRPr="00475630" w:rsidRDefault="0006688D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7A9" w:rsidRPr="00475630" w:rsidRDefault="0006688D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7A9" w:rsidRPr="00475630" w:rsidRDefault="0006688D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5630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</w:tr>
      <w:tr w:rsidR="00D527A9" w:rsidRPr="00475630" w:rsidTr="0006688D">
        <w:trPr>
          <w:jc w:val="center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A9" w:rsidRPr="00475630" w:rsidRDefault="00D527A9" w:rsidP="0047563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МДК.03.02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7A9" w:rsidRPr="00475630" w:rsidRDefault="00D527A9" w:rsidP="0047563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color w:val="000000"/>
                <w:sz w:val="20"/>
                <w:szCs w:val="20"/>
              </w:rPr>
              <w:t>Анализ финансово-хозяйственной деятельности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7A9" w:rsidRPr="00475630" w:rsidRDefault="0006688D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7A9" w:rsidRPr="00475630" w:rsidRDefault="0006688D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</w:tr>
      <w:tr w:rsidR="00D527A9" w:rsidRPr="00475630" w:rsidTr="0006688D">
        <w:trPr>
          <w:jc w:val="center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A9" w:rsidRPr="00475630" w:rsidRDefault="00D527A9" w:rsidP="00475630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ПП. 0</w:t>
            </w:r>
            <w:r w:rsidRPr="0047563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47563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02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7A9" w:rsidRPr="00475630" w:rsidRDefault="00D527A9" w:rsidP="00475630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1,2</w:t>
            </w:r>
          </w:p>
        </w:tc>
      </w:tr>
      <w:tr w:rsidR="00D527A9" w:rsidRPr="00475630" w:rsidTr="0006688D">
        <w:trPr>
          <w:jc w:val="center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A9" w:rsidRPr="00475630" w:rsidRDefault="00D527A9" w:rsidP="00475630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ПМ.03.Э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7A9" w:rsidRPr="00475630" w:rsidRDefault="00D527A9" w:rsidP="00475630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Экзамен по модулю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527A9" w:rsidRPr="00475630" w:rsidTr="0006688D">
        <w:trPr>
          <w:jc w:val="center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527A9" w:rsidRPr="00475630" w:rsidRDefault="00D527A9" w:rsidP="00475630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ПМ. 04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527A9" w:rsidRPr="00475630" w:rsidRDefault="00D527A9" w:rsidP="00475630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Участие в организации и осуществлении финансового контроля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527A9" w:rsidRPr="00475630" w:rsidRDefault="0006688D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388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527A9" w:rsidRPr="00475630" w:rsidRDefault="0006688D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228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527A9" w:rsidRPr="00475630" w:rsidRDefault="0006688D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162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527A9" w:rsidRPr="00475630" w:rsidRDefault="0006688D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88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D527A9" w:rsidRPr="00475630" w:rsidTr="0006688D">
        <w:trPr>
          <w:jc w:val="center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A9" w:rsidRPr="00475630" w:rsidRDefault="00D527A9" w:rsidP="0047563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МДК.04.01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7A9" w:rsidRPr="00475630" w:rsidRDefault="00D527A9" w:rsidP="0047563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Финансовый контроль деятельности экономического субъекта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7A9" w:rsidRPr="00475630" w:rsidRDefault="0006688D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7A9" w:rsidRPr="00475630" w:rsidRDefault="0006688D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7A9" w:rsidRPr="00475630" w:rsidRDefault="0006688D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9" w:rsidRPr="00475630" w:rsidRDefault="0006688D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27A9" w:rsidRPr="00475630" w:rsidTr="0006688D">
        <w:trPr>
          <w:jc w:val="center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A9" w:rsidRPr="00475630" w:rsidRDefault="00D527A9" w:rsidP="00475630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ПП. 0</w:t>
            </w:r>
            <w:r w:rsidRPr="0047563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47563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02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7A9" w:rsidRPr="00475630" w:rsidRDefault="00D527A9" w:rsidP="00475630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D527A9" w:rsidRPr="00475630" w:rsidTr="0006688D">
        <w:trPr>
          <w:jc w:val="center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A9" w:rsidRPr="00475630" w:rsidRDefault="00D527A9" w:rsidP="00475630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ПМ.03.Э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7A9" w:rsidRPr="00475630" w:rsidRDefault="00D527A9" w:rsidP="00475630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Экзамен по модулю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527A9" w:rsidRPr="00475630" w:rsidTr="0006688D">
        <w:trPr>
          <w:jc w:val="center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527A9" w:rsidRPr="00475630" w:rsidRDefault="00D527A9" w:rsidP="00475630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ПДП.00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527A9" w:rsidRPr="00475630" w:rsidRDefault="00D527A9" w:rsidP="00475630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Преддипломная практика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144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144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527A9" w:rsidRPr="00475630" w:rsidTr="0006688D">
        <w:trPr>
          <w:jc w:val="center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527A9" w:rsidRPr="00475630" w:rsidRDefault="00D527A9" w:rsidP="00475630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ГИА.00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527A9" w:rsidRPr="00475630" w:rsidRDefault="00D527A9" w:rsidP="00475630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Государственная итоговая аттестация, включающая демонстрационный экзамен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216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216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527A9" w:rsidRPr="00475630" w:rsidTr="0006688D">
        <w:trPr>
          <w:jc w:val="center"/>
        </w:trPr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527A9" w:rsidRPr="00475630" w:rsidRDefault="00D527A9" w:rsidP="00475630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2952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2268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924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468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164C99" w:rsidRPr="00475630" w:rsidRDefault="00D527A9" w:rsidP="0047563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bookmarkStart w:id="28" w:name="_Toc520896967"/>
      <w:bookmarkStart w:id="29" w:name="_Toc520897086"/>
      <w:r w:rsidRPr="0047563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В процедуру государственной итоговой аттестации </w:t>
      </w:r>
      <w:r w:rsidR="00164C99" w:rsidRPr="0047563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47563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включен демонстрационный экзамен. </w:t>
      </w:r>
    </w:p>
    <w:p w:rsidR="00D527A9" w:rsidRPr="00475630" w:rsidRDefault="00D527A9" w:rsidP="0047563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47563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Процедура демонстрационного экзамена включает решение конкретных производственных задач, а также способствует выяснению уровня подготовки выпускника к самостоятельной профессиональной деятельности. </w:t>
      </w:r>
    </w:p>
    <w:p w:rsidR="00D527A9" w:rsidRPr="00475630" w:rsidRDefault="00D527A9" w:rsidP="0047563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4756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Выпускная квалификационная работа выполняется  в виде дипломной работы (дипломного проекта) и демонстрационного экзамена. </w:t>
      </w:r>
    </w:p>
    <w:p w:rsidR="00475630" w:rsidRDefault="00475630" w:rsidP="00475630">
      <w:pPr>
        <w:pStyle w:val="2a"/>
        <w:rPr>
          <w:sz w:val="28"/>
        </w:rPr>
      </w:pPr>
      <w:bookmarkStart w:id="30" w:name="_Toc524168995"/>
    </w:p>
    <w:p w:rsidR="00D527A9" w:rsidRPr="00475630" w:rsidRDefault="00D527A9" w:rsidP="00475630">
      <w:pPr>
        <w:pStyle w:val="2a"/>
        <w:rPr>
          <w:sz w:val="28"/>
        </w:rPr>
      </w:pPr>
      <w:r w:rsidRPr="00475630">
        <w:rPr>
          <w:sz w:val="28"/>
        </w:rPr>
        <w:t xml:space="preserve"> </w:t>
      </w:r>
      <w:r w:rsidR="00A9527E" w:rsidRPr="00475630">
        <w:rPr>
          <w:sz w:val="28"/>
        </w:rPr>
        <w:t>К</w:t>
      </w:r>
      <w:r w:rsidRPr="00475630">
        <w:rPr>
          <w:sz w:val="28"/>
        </w:rPr>
        <w:t>алендарный учебный график по программе подготовки специалистов среднего звена</w:t>
      </w:r>
      <w:bookmarkEnd w:id="28"/>
      <w:bookmarkEnd w:id="29"/>
      <w:bookmarkEnd w:id="30"/>
      <w:r w:rsidR="00FD217B" w:rsidRPr="00475630">
        <w:rPr>
          <w:sz w:val="28"/>
        </w:rPr>
        <w:t xml:space="preserve"> по программе среднего профессионального образования 38.02.06 «Финансы», форма обучения – очная.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7"/>
        <w:gridCol w:w="8706"/>
        <w:gridCol w:w="1278"/>
        <w:gridCol w:w="984"/>
        <w:gridCol w:w="1065"/>
        <w:gridCol w:w="1005"/>
      </w:tblGrid>
      <w:tr w:rsidR="00D527A9" w:rsidRPr="00475630" w:rsidTr="0006688D">
        <w:trPr>
          <w:cantSplit/>
          <w:trHeight w:val="539"/>
          <w:jc w:val="center"/>
        </w:trPr>
        <w:tc>
          <w:tcPr>
            <w:tcW w:w="0" w:type="auto"/>
            <w:vMerge w:val="restart"/>
            <w:textDirection w:val="btLr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Индекс</w:t>
            </w:r>
          </w:p>
        </w:tc>
        <w:tc>
          <w:tcPr>
            <w:tcW w:w="8539" w:type="dxa"/>
            <w:vMerge w:val="restart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4332" w:type="dxa"/>
            <w:gridSpan w:val="4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bCs/>
                <w:sz w:val="20"/>
                <w:szCs w:val="20"/>
              </w:rPr>
              <w:t>Распределение учебной нагрузки по курсами семестрам (час. в семестр)</w:t>
            </w:r>
          </w:p>
        </w:tc>
      </w:tr>
      <w:tr w:rsidR="00D527A9" w:rsidRPr="00475630" w:rsidTr="0006688D">
        <w:trPr>
          <w:cantSplit/>
          <w:trHeight w:val="305"/>
          <w:jc w:val="center"/>
        </w:trPr>
        <w:tc>
          <w:tcPr>
            <w:tcW w:w="0" w:type="auto"/>
            <w:vMerge/>
            <w:textDirection w:val="btLr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9" w:type="dxa"/>
            <w:vMerge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gridSpan w:val="2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I курс</w:t>
            </w:r>
          </w:p>
        </w:tc>
        <w:tc>
          <w:tcPr>
            <w:tcW w:w="2070" w:type="dxa"/>
            <w:gridSpan w:val="2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II курс</w:t>
            </w:r>
          </w:p>
        </w:tc>
      </w:tr>
      <w:tr w:rsidR="00D527A9" w:rsidRPr="00475630" w:rsidTr="0006688D">
        <w:trPr>
          <w:cantSplit/>
          <w:trHeight w:val="491"/>
          <w:jc w:val="center"/>
        </w:trPr>
        <w:tc>
          <w:tcPr>
            <w:tcW w:w="0" w:type="auto"/>
            <w:vMerge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9" w:type="dxa"/>
            <w:vMerge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vMerge w:val="restart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1 сем. 17 нед.</w:t>
            </w:r>
          </w:p>
        </w:tc>
        <w:tc>
          <w:tcPr>
            <w:tcW w:w="984" w:type="dxa"/>
            <w:vMerge w:val="restart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2 сем. .24*нед.</w:t>
            </w:r>
          </w:p>
        </w:tc>
        <w:tc>
          <w:tcPr>
            <w:tcW w:w="1065" w:type="dxa"/>
            <w:vMerge w:val="restart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3 сем. 17 нед.</w:t>
            </w:r>
          </w:p>
        </w:tc>
        <w:tc>
          <w:tcPr>
            <w:tcW w:w="1005" w:type="dxa"/>
            <w:vMerge w:val="restart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4 сем. 24 нед.</w:t>
            </w:r>
          </w:p>
        </w:tc>
      </w:tr>
      <w:tr w:rsidR="00D527A9" w:rsidRPr="00475630" w:rsidTr="0006688D">
        <w:trPr>
          <w:cantSplit/>
          <w:trHeight w:val="491"/>
          <w:jc w:val="center"/>
        </w:trPr>
        <w:tc>
          <w:tcPr>
            <w:tcW w:w="0" w:type="auto"/>
            <w:vMerge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both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8539" w:type="dxa"/>
            <w:vMerge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both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1278" w:type="dxa"/>
            <w:vMerge/>
            <w:textDirection w:val="btLr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both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984" w:type="dxa"/>
            <w:vMerge/>
            <w:textDirection w:val="btLr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both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1065" w:type="dxa"/>
            <w:vMerge/>
            <w:textDirection w:val="btLr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both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1005" w:type="dxa"/>
            <w:vMerge/>
            <w:textDirection w:val="btLr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both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</w:tr>
      <w:tr w:rsidR="00D527A9" w:rsidRPr="00475630" w:rsidTr="0006688D">
        <w:trPr>
          <w:cantSplit/>
          <w:trHeight w:val="598"/>
          <w:jc w:val="center"/>
        </w:trPr>
        <w:tc>
          <w:tcPr>
            <w:tcW w:w="0" w:type="auto"/>
            <w:vMerge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9" w:type="dxa"/>
            <w:vMerge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27A9" w:rsidRPr="00475630" w:rsidTr="0006688D">
        <w:trPr>
          <w:cantSplit/>
          <w:trHeight w:val="20"/>
          <w:jc w:val="center"/>
        </w:trPr>
        <w:tc>
          <w:tcPr>
            <w:tcW w:w="0" w:type="auto"/>
            <w:shd w:val="clear" w:color="auto" w:fill="92D050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ОГСЭ.00</w:t>
            </w:r>
          </w:p>
        </w:tc>
        <w:tc>
          <w:tcPr>
            <w:tcW w:w="8539" w:type="dxa"/>
            <w:shd w:val="clear" w:color="auto" w:fill="92D050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 xml:space="preserve">Общий гуманитарный и социально-экономический цикл </w:t>
            </w:r>
          </w:p>
        </w:tc>
        <w:tc>
          <w:tcPr>
            <w:tcW w:w="1278" w:type="dxa"/>
            <w:shd w:val="clear" w:color="auto" w:fill="92D050"/>
            <w:vAlign w:val="center"/>
          </w:tcPr>
          <w:p w:rsidR="00D527A9" w:rsidRPr="00475630" w:rsidRDefault="00FD217B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96</w:t>
            </w:r>
          </w:p>
        </w:tc>
        <w:tc>
          <w:tcPr>
            <w:tcW w:w="984" w:type="dxa"/>
            <w:shd w:val="clear" w:color="auto" w:fill="92D050"/>
            <w:vAlign w:val="center"/>
          </w:tcPr>
          <w:p w:rsidR="00D527A9" w:rsidRPr="00475630" w:rsidRDefault="00FD217B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98</w:t>
            </w:r>
          </w:p>
        </w:tc>
        <w:tc>
          <w:tcPr>
            <w:tcW w:w="1065" w:type="dxa"/>
            <w:shd w:val="clear" w:color="auto" w:fill="92D050"/>
            <w:vAlign w:val="center"/>
          </w:tcPr>
          <w:p w:rsidR="00D527A9" w:rsidRPr="00475630" w:rsidRDefault="00FD217B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134</w:t>
            </w:r>
          </w:p>
        </w:tc>
        <w:tc>
          <w:tcPr>
            <w:tcW w:w="1005" w:type="dxa"/>
            <w:shd w:val="clear" w:color="auto" w:fill="92D050"/>
            <w:vAlign w:val="center"/>
          </w:tcPr>
          <w:p w:rsidR="00D527A9" w:rsidRPr="00475630" w:rsidRDefault="00FD217B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46</w:t>
            </w:r>
          </w:p>
        </w:tc>
      </w:tr>
      <w:tr w:rsidR="00D527A9" w:rsidRPr="00475630" w:rsidTr="0006688D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ОГСЭ.01</w:t>
            </w:r>
          </w:p>
        </w:tc>
        <w:tc>
          <w:tcPr>
            <w:tcW w:w="8539" w:type="dxa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1278" w:type="dxa"/>
            <w:vAlign w:val="center"/>
          </w:tcPr>
          <w:p w:rsidR="00D527A9" w:rsidRPr="00475630" w:rsidRDefault="00FD217B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84" w:type="dxa"/>
            <w:vAlign w:val="center"/>
          </w:tcPr>
          <w:p w:rsidR="00D527A9" w:rsidRPr="00475630" w:rsidRDefault="00FD217B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65" w:type="dxa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vAlign w:val="center"/>
          </w:tcPr>
          <w:p w:rsidR="00D527A9" w:rsidRPr="00475630" w:rsidRDefault="00FD217B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527A9" w:rsidRPr="00475630" w:rsidTr="0006688D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ОГСЭ.02</w:t>
            </w:r>
          </w:p>
        </w:tc>
        <w:tc>
          <w:tcPr>
            <w:tcW w:w="8539" w:type="dxa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278" w:type="dxa"/>
            <w:vAlign w:val="center"/>
          </w:tcPr>
          <w:p w:rsidR="00D527A9" w:rsidRPr="00475630" w:rsidRDefault="00FD217B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84" w:type="dxa"/>
            <w:vAlign w:val="center"/>
          </w:tcPr>
          <w:p w:rsidR="00D527A9" w:rsidRPr="00475630" w:rsidRDefault="00FD217B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65" w:type="dxa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27A9" w:rsidRPr="00475630" w:rsidTr="0006688D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ОГСЭ.03</w:t>
            </w:r>
          </w:p>
        </w:tc>
        <w:tc>
          <w:tcPr>
            <w:tcW w:w="8539" w:type="dxa"/>
          </w:tcPr>
          <w:p w:rsidR="00D527A9" w:rsidRPr="00475630" w:rsidRDefault="00D527A9" w:rsidP="00475630">
            <w:pPr>
              <w:suppressAutoHyphens/>
              <w:spacing w:after="0"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color w:val="FF0000"/>
                <w:sz w:val="20"/>
                <w:szCs w:val="20"/>
              </w:rPr>
              <w:t>Иностранный язык в профессиональной деятельности</w:t>
            </w:r>
          </w:p>
        </w:tc>
        <w:tc>
          <w:tcPr>
            <w:tcW w:w="1278" w:type="dxa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D527A9" w:rsidRPr="00475630" w:rsidRDefault="00FD217B" w:rsidP="00475630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color w:val="FF0000"/>
                <w:sz w:val="20"/>
                <w:szCs w:val="20"/>
              </w:rPr>
              <w:t>36</w:t>
            </w:r>
          </w:p>
        </w:tc>
        <w:tc>
          <w:tcPr>
            <w:tcW w:w="1065" w:type="dxa"/>
            <w:vAlign w:val="center"/>
          </w:tcPr>
          <w:p w:rsidR="00D527A9" w:rsidRPr="00475630" w:rsidRDefault="00FD217B" w:rsidP="00475630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color w:val="FF0000"/>
                <w:sz w:val="20"/>
                <w:szCs w:val="20"/>
              </w:rPr>
              <w:t>72</w:t>
            </w:r>
          </w:p>
        </w:tc>
        <w:tc>
          <w:tcPr>
            <w:tcW w:w="1005" w:type="dxa"/>
            <w:vAlign w:val="center"/>
          </w:tcPr>
          <w:p w:rsidR="00D527A9" w:rsidRPr="00475630" w:rsidRDefault="00FD217B" w:rsidP="00475630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color w:val="FF0000"/>
                <w:sz w:val="20"/>
                <w:szCs w:val="20"/>
              </w:rPr>
              <w:t>34</w:t>
            </w:r>
          </w:p>
        </w:tc>
      </w:tr>
      <w:tr w:rsidR="00D527A9" w:rsidRPr="00475630" w:rsidTr="0006688D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ОГСЭ.04</w:t>
            </w:r>
          </w:p>
        </w:tc>
        <w:tc>
          <w:tcPr>
            <w:tcW w:w="8539" w:type="dxa"/>
          </w:tcPr>
          <w:p w:rsidR="00D527A9" w:rsidRPr="00475630" w:rsidRDefault="00D527A9" w:rsidP="00475630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78" w:type="dxa"/>
            <w:vAlign w:val="center"/>
          </w:tcPr>
          <w:p w:rsidR="00D527A9" w:rsidRPr="00475630" w:rsidRDefault="00FD217B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84" w:type="dxa"/>
            <w:vAlign w:val="center"/>
          </w:tcPr>
          <w:p w:rsidR="00D527A9" w:rsidRPr="00475630" w:rsidRDefault="00FD217B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65" w:type="dxa"/>
            <w:vAlign w:val="center"/>
          </w:tcPr>
          <w:p w:rsidR="00D527A9" w:rsidRPr="00475630" w:rsidRDefault="00FD217B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05" w:type="dxa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27A9" w:rsidRPr="00475630" w:rsidTr="0006688D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ОГСЭ.0</w:t>
            </w:r>
            <w:r w:rsidRPr="00475630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539" w:type="dxa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Психология общения</w:t>
            </w:r>
          </w:p>
        </w:tc>
        <w:tc>
          <w:tcPr>
            <w:tcW w:w="1278" w:type="dxa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D527A9" w:rsidRPr="00475630" w:rsidRDefault="00FD217B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05" w:type="dxa"/>
            <w:vAlign w:val="center"/>
          </w:tcPr>
          <w:p w:rsidR="00D527A9" w:rsidRPr="00475630" w:rsidRDefault="00FD217B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D527A9" w:rsidRPr="00475630" w:rsidTr="00FD217B">
        <w:trPr>
          <w:cantSplit/>
          <w:trHeight w:val="20"/>
          <w:jc w:val="center"/>
        </w:trPr>
        <w:tc>
          <w:tcPr>
            <w:tcW w:w="0" w:type="auto"/>
            <w:shd w:val="clear" w:color="auto" w:fill="92D050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ЕН.00</w:t>
            </w:r>
          </w:p>
        </w:tc>
        <w:tc>
          <w:tcPr>
            <w:tcW w:w="8539" w:type="dxa"/>
            <w:shd w:val="clear" w:color="auto" w:fill="92D050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 xml:space="preserve">Математический и общий естественнонаучный цикл </w:t>
            </w:r>
          </w:p>
        </w:tc>
        <w:tc>
          <w:tcPr>
            <w:tcW w:w="1278" w:type="dxa"/>
            <w:shd w:val="clear" w:color="auto" w:fill="92D050"/>
            <w:vAlign w:val="center"/>
          </w:tcPr>
          <w:p w:rsidR="00D527A9" w:rsidRPr="00475630" w:rsidRDefault="00FD217B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984" w:type="dxa"/>
            <w:shd w:val="clear" w:color="auto" w:fill="92D050"/>
            <w:vAlign w:val="center"/>
          </w:tcPr>
          <w:p w:rsidR="00D527A9" w:rsidRPr="00475630" w:rsidRDefault="00FD217B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065" w:type="dxa"/>
            <w:shd w:val="clear" w:color="auto" w:fill="92D050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92D050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527A9" w:rsidRPr="00475630" w:rsidTr="0006688D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ЕН.01</w:t>
            </w:r>
          </w:p>
        </w:tc>
        <w:tc>
          <w:tcPr>
            <w:tcW w:w="8539" w:type="dxa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278" w:type="dxa"/>
            <w:vAlign w:val="center"/>
          </w:tcPr>
          <w:p w:rsidR="00D527A9" w:rsidRPr="00475630" w:rsidRDefault="00FD217B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84" w:type="dxa"/>
            <w:vAlign w:val="center"/>
          </w:tcPr>
          <w:p w:rsidR="00D527A9" w:rsidRPr="00475630" w:rsidRDefault="00FD217B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65" w:type="dxa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27A9" w:rsidRPr="00475630" w:rsidTr="0006688D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ЕН.02</w:t>
            </w:r>
          </w:p>
        </w:tc>
        <w:tc>
          <w:tcPr>
            <w:tcW w:w="8539" w:type="dxa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1278" w:type="dxa"/>
            <w:vAlign w:val="center"/>
          </w:tcPr>
          <w:p w:rsidR="00D527A9" w:rsidRPr="00475630" w:rsidRDefault="00FD217B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84" w:type="dxa"/>
            <w:vAlign w:val="center"/>
          </w:tcPr>
          <w:p w:rsidR="00D527A9" w:rsidRPr="00475630" w:rsidRDefault="00FD217B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65" w:type="dxa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27A9" w:rsidRPr="00475630" w:rsidTr="00FD217B">
        <w:trPr>
          <w:cantSplit/>
          <w:trHeight w:val="20"/>
          <w:jc w:val="center"/>
        </w:trPr>
        <w:tc>
          <w:tcPr>
            <w:tcW w:w="0" w:type="auto"/>
            <w:shd w:val="clear" w:color="auto" w:fill="92D050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П.00</w:t>
            </w:r>
          </w:p>
        </w:tc>
        <w:tc>
          <w:tcPr>
            <w:tcW w:w="8539" w:type="dxa"/>
            <w:shd w:val="clear" w:color="auto" w:fill="92D050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 xml:space="preserve">Профессиональный цикл </w:t>
            </w:r>
          </w:p>
        </w:tc>
        <w:tc>
          <w:tcPr>
            <w:tcW w:w="1278" w:type="dxa"/>
            <w:shd w:val="clear" w:color="auto" w:fill="92D050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4" w:type="dxa"/>
            <w:shd w:val="clear" w:color="auto" w:fill="92D050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5" w:type="dxa"/>
            <w:shd w:val="clear" w:color="auto" w:fill="92D050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shd w:val="clear" w:color="auto" w:fill="92D050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27A9" w:rsidRPr="00475630" w:rsidTr="00FD217B">
        <w:trPr>
          <w:cantSplit/>
          <w:trHeight w:val="20"/>
          <w:jc w:val="center"/>
        </w:trPr>
        <w:tc>
          <w:tcPr>
            <w:tcW w:w="0" w:type="auto"/>
            <w:shd w:val="clear" w:color="auto" w:fill="92D050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ОП.00</w:t>
            </w:r>
          </w:p>
        </w:tc>
        <w:tc>
          <w:tcPr>
            <w:tcW w:w="8539" w:type="dxa"/>
            <w:shd w:val="clear" w:color="auto" w:fill="92D050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 xml:space="preserve">Общепрофессиональные дисциплины </w:t>
            </w:r>
          </w:p>
        </w:tc>
        <w:tc>
          <w:tcPr>
            <w:tcW w:w="1278" w:type="dxa"/>
            <w:shd w:val="clear" w:color="auto" w:fill="92D050"/>
            <w:vAlign w:val="center"/>
          </w:tcPr>
          <w:p w:rsidR="00D527A9" w:rsidRPr="00475630" w:rsidRDefault="00FD217B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292</w:t>
            </w:r>
          </w:p>
        </w:tc>
        <w:tc>
          <w:tcPr>
            <w:tcW w:w="984" w:type="dxa"/>
            <w:shd w:val="clear" w:color="auto" w:fill="92D050"/>
            <w:vAlign w:val="center"/>
          </w:tcPr>
          <w:p w:rsidR="00D527A9" w:rsidRPr="00475630" w:rsidRDefault="00FD217B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208</w:t>
            </w:r>
          </w:p>
        </w:tc>
        <w:tc>
          <w:tcPr>
            <w:tcW w:w="1065" w:type="dxa"/>
            <w:shd w:val="clear" w:color="auto" w:fill="92D050"/>
            <w:vAlign w:val="center"/>
          </w:tcPr>
          <w:p w:rsidR="00D527A9" w:rsidRPr="00475630" w:rsidRDefault="00FD217B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1005" w:type="dxa"/>
            <w:shd w:val="clear" w:color="auto" w:fill="92D050"/>
            <w:vAlign w:val="center"/>
          </w:tcPr>
          <w:p w:rsidR="00D527A9" w:rsidRPr="00475630" w:rsidRDefault="00FD217B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</w:tr>
      <w:tr w:rsidR="00D527A9" w:rsidRPr="00475630" w:rsidTr="0006688D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ОПД.01</w:t>
            </w:r>
          </w:p>
        </w:tc>
        <w:tc>
          <w:tcPr>
            <w:tcW w:w="8539" w:type="dxa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Экономика организации</w:t>
            </w:r>
          </w:p>
        </w:tc>
        <w:tc>
          <w:tcPr>
            <w:tcW w:w="1278" w:type="dxa"/>
            <w:vAlign w:val="center"/>
          </w:tcPr>
          <w:p w:rsidR="00D527A9" w:rsidRPr="00475630" w:rsidRDefault="00FD217B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84" w:type="dxa"/>
            <w:vAlign w:val="center"/>
          </w:tcPr>
          <w:p w:rsidR="00D527A9" w:rsidRPr="00475630" w:rsidRDefault="00FD217B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065" w:type="dxa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27A9" w:rsidRPr="00475630" w:rsidTr="0006688D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ОПД.02</w:t>
            </w:r>
          </w:p>
        </w:tc>
        <w:tc>
          <w:tcPr>
            <w:tcW w:w="8539" w:type="dxa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Статистика</w:t>
            </w:r>
          </w:p>
        </w:tc>
        <w:tc>
          <w:tcPr>
            <w:tcW w:w="1278" w:type="dxa"/>
            <w:vAlign w:val="center"/>
          </w:tcPr>
          <w:p w:rsidR="00D527A9" w:rsidRPr="00475630" w:rsidRDefault="00FD217B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984" w:type="dxa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27A9" w:rsidRPr="00475630" w:rsidTr="0006688D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ОПД.03</w:t>
            </w:r>
          </w:p>
        </w:tc>
        <w:tc>
          <w:tcPr>
            <w:tcW w:w="8539" w:type="dxa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Менеджмент</w:t>
            </w:r>
          </w:p>
        </w:tc>
        <w:tc>
          <w:tcPr>
            <w:tcW w:w="1278" w:type="dxa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D527A9" w:rsidRPr="00475630" w:rsidRDefault="00FD217B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065" w:type="dxa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27A9" w:rsidRPr="00475630" w:rsidTr="0006688D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lastRenderedPageBreak/>
              <w:t>ОПД.04</w:t>
            </w:r>
          </w:p>
        </w:tc>
        <w:tc>
          <w:tcPr>
            <w:tcW w:w="8539" w:type="dxa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Документационное обеспечение управления</w:t>
            </w:r>
          </w:p>
        </w:tc>
        <w:tc>
          <w:tcPr>
            <w:tcW w:w="1278" w:type="dxa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D527A9" w:rsidRPr="00475630" w:rsidRDefault="00FD217B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05" w:type="dxa"/>
            <w:vAlign w:val="center"/>
          </w:tcPr>
          <w:p w:rsidR="00D527A9" w:rsidRPr="00475630" w:rsidRDefault="00FD217B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D527A9" w:rsidRPr="00475630" w:rsidTr="0006688D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ОПД.05</w:t>
            </w:r>
          </w:p>
        </w:tc>
        <w:tc>
          <w:tcPr>
            <w:tcW w:w="8539" w:type="dxa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color w:val="000000"/>
                <w:sz w:val="20"/>
                <w:szCs w:val="20"/>
              </w:rPr>
              <w:t>Основы предпринимательской деятельности</w:t>
            </w:r>
          </w:p>
        </w:tc>
        <w:tc>
          <w:tcPr>
            <w:tcW w:w="1278" w:type="dxa"/>
            <w:vAlign w:val="center"/>
          </w:tcPr>
          <w:p w:rsidR="00D527A9" w:rsidRPr="00475630" w:rsidRDefault="00FD217B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84" w:type="dxa"/>
            <w:vAlign w:val="center"/>
          </w:tcPr>
          <w:p w:rsidR="00D527A9" w:rsidRPr="00475630" w:rsidRDefault="00FD217B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65" w:type="dxa"/>
            <w:vAlign w:val="center"/>
          </w:tcPr>
          <w:p w:rsidR="00D527A9" w:rsidRPr="00475630" w:rsidRDefault="00FD217B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5" w:type="dxa"/>
            <w:vAlign w:val="center"/>
          </w:tcPr>
          <w:p w:rsidR="00D527A9" w:rsidRPr="00475630" w:rsidRDefault="00FD217B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D527A9" w:rsidRPr="00475630" w:rsidTr="0006688D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ОПД.06</w:t>
            </w:r>
          </w:p>
        </w:tc>
        <w:tc>
          <w:tcPr>
            <w:tcW w:w="8539" w:type="dxa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Финансы, денежное обращение и кредит</w:t>
            </w:r>
          </w:p>
        </w:tc>
        <w:tc>
          <w:tcPr>
            <w:tcW w:w="1278" w:type="dxa"/>
            <w:vAlign w:val="center"/>
          </w:tcPr>
          <w:p w:rsidR="00D527A9" w:rsidRPr="00475630" w:rsidRDefault="00FD217B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84" w:type="dxa"/>
            <w:vAlign w:val="center"/>
          </w:tcPr>
          <w:p w:rsidR="00D527A9" w:rsidRPr="00475630" w:rsidRDefault="00FD217B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065" w:type="dxa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27A9" w:rsidRPr="00475630" w:rsidTr="0006688D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ОПД.07</w:t>
            </w:r>
          </w:p>
        </w:tc>
        <w:tc>
          <w:tcPr>
            <w:tcW w:w="8539" w:type="dxa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Бухгалтерский учет</w:t>
            </w:r>
          </w:p>
        </w:tc>
        <w:tc>
          <w:tcPr>
            <w:tcW w:w="1278" w:type="dxa"/>
            <w:vAlign w:val="center"/>
          </w:tcPr>
          <w:p w:rsidR="00D527A9" w:rsidRPr="00475630" w:rsidRDefault="00FD217B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84" w:type="dxa"/>
            <w:vAlign w:val="center"/>
          </w:tcPr>
          <w:p w:rsidR="00D527A9" w:rsidRPr="00475630" w:rsidRDefault="00FD217B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65" w:type="dxa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27A9" w:rsidRPr="00475630" w:rsidTr="0006688D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ОПД.0</w:t>
            </w:r>
            <w:r w:rsidRPr="00475630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539" w:type="dxa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278" w:type="dxa"/>
            <w:vAlign w:val="center"/>
          </w:tcPr>
          <w:p w:rsidR="00D527A9" w:rsidRPr="00475630" w:rsidRDefault="00FD217B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84" w:type="dxa"/>
            <w:vAlign w:val="center"/>
          </w:tcPr>
          <w:p w:rsidR="00D527A9" w:rsidRPr="00475630" w:rsidRDefault="00FD217B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65" w:type="dxa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27A9" w:rsidRPr="00475630" w:rsidTr="0006688D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ОПД.09</w:t>
            </w:r>
          </w:p>
        </w:tc>
        <w:tc>
          <w:tcPr>
            <w:tcW w:w="8539" w:type="dxa"/>
            <w:vAlign w:val="center"/>
          </w:tcPr>
          <w:p w:rsidR="00D527A9" w:rsidRPr="00475630" w:rsidRDefault="00D527A9" w:rsidP="00475630">
            <w:pPr>
              <w:spacing w:after="0"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color w:val="FF0000"/>
                <w:sz w:val="20"/>
                <w:szCs w:val="20"/>
              </w:rPr>
              <w:t>Информационные технологии в профессиональной деятельности /</w:t>
            </w:r>
          </w:p>
          <w:p w:rsidR="00D527A9" w:rsidRPr="00475630" w:rsidRDefault="00D527A9" w:rsidP="00475630">
            <w:pPr>
              <w:spacing w:after="0"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color w:val="FF0000"/>
                <w:sz w:val="20"/>
                <w:szCs w:val="20"/>
              </w:rPr>
              <w:t>Адаптивные информационные технологии в профессиональной деятельности</w:t>
            </w:r>
          </w:p>
        </w:tc>
        <w:tc>
          <w:tcPr>
            <w:tcW w:w="1278" w:type="dxa"/>
            <w:vAlign w:val="center"/>
          </w:tcPr>
          <w:p w:rsidR="00D527A9" w:rsidRPr="00475630" w:rsidRDefault="00FD217B" w:rsidP="00475630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color w:val="FF0000"/>
                <w:sz w:val="20"/>
                <w:szCs w:val="20"/>
              </w:rPr>
              <w:t>108</w:t>
            </w:r>
          </w:p>
        </w:tc>
        <w:tc>
          <w:tcPr>
            <w:tcW w:w="984" w:type="dxa"/>
            <w:vAlign w:val="center"/>
          </w:tcPr>
          <w:p w:rsidR="00D527A9" w:rsidRPr="00475630" w:rsidRDefault="00FD217B" w:rsidP="00475630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  <w:tc>
          <w:tcPr>
            <w:tcW w:w="1065" w:type="dxa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527A9" w:rsidRPr="00475630" w:rsidTr="00FD217B">
        <w:trPr>
          <w:cantSplit/>
          <w:trHeight w:val="20"/>
          <w:jc w:val="center"/>
        </w:trPr>
        <w:tc>
          <w:tcPr>
            <w:tcW w:w="0" w:type="auto"/>
            <w:shd w:val="clear" w:color="auto" w:fill="92D050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ПМ.00</w:t>
            </w:r>
          </w:p>
        </w:tc>
        <w:tc>
          <w:tcPr>
            <w:tcW w:w="8539" w:type="dxa"/>
            <w:shd w:val="clear" w:color="auto" w:fill="92D050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278" w:type="dxa"/>
            <w:shd w:val="clear" w:color="auto" w:fill="92D050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92D050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92D050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92D050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527A9" w:rsidRPr="00475630" w:rsidTr="00FD217B">
        <w:trPr>
          <w:cantSplit/>
          <w:trHeight w:val="20"/>
          <w:jc w:val="center"/>
        </w:trPr>
        <w:tc>
          <w:tcPr>
            <w:tcW w:w="0" w:type="auto"/>
            <w:shd w:val="clear" w:color="auto" w:fill="92D050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ПМ.01</w:t>
            </w:r>
          </w:p>
        </w:tc>
        <w:tc>
          <w:tcPr>
            <w:tcW w:w="8539" w:type="dxa"/>
            <w:shd w:val="clear" w:color="auto" w:fill="92D050"/>
            <w:vAlign w:val="center"/>
          </w:tcPr>
          <w:p w:rsidR="00D527A9" w:rsidRPr="00475630" w:rsidRDefault="00D527A9" w:rsidP="00475630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Финансово-экономическое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</w:t>
            </w:r>
          </w:p>
        </w:tc>
        <w:tc>
          <w:tcPr>
            <w:tcW w:w="1278" w:type="dxa"/>
            <w:shd w:val="clear" w:color="auto" w:fill="92D050"/>
            <w:vAlign w:val="center"/>
          </w:tcPr>
          <w:p w:rsidR="00D527A9" w:rsidRPr="00475630" w:rsidRDefault="00FD217B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84" w:type="dxa"/>
            <w:shd w:val="clear" w:color="auto" w:fill="92D050"/>
            <w:vAlign w:val="center"/>
          </w:tcPr>
          <w:p w:rsidR="00D527A9" w:rsidRPr="00475630" w:rsidRDefault="00FD217B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56</w:t>
            </w:r>
          </w:p>
        </w:tc>
        <w:tc>
          <w:tcPr>
            <w:tcW w:w="1065" w:type="dxa"/>
            <w:shd w:val="clear" w:color="auto" w:fill="92D050"/>
            <w:vAlign w:val="center"/>
          </w:tcPr>
          <w:p w:rsidR="00D527A9" w:rsidRPr="00475630" w:rsidRDefault="00FD217B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144</w:t>
            </w:r>
          </w:p>
        </w:tc>
        <w:tc>
          <w:tcPr>
            <w:tcW w:w="1005" w:type="dxa"/>
            <w:shd w:val="clear" w:color="auto" w:fill="92D050"/>
            <w:vAlign w:val="center"/>
          </w:tcPr>
          <w:p w:rsidR="00D527A9" w:rsidRPr="00475630" w:rsidRDefault="00FD217B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  <w:tr w:rsidR="00D527A9" w:rsidRPr="00475630" w:rsidTr="0006688D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МДК.01.01</w:t>
            </w:r>
          </w:p>
        </w:tc>
        <w:tc>
          <w:tcPr>
            <w:tcW w:w="8539" w:type="dxa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Основы организации и функционирования бюджетной системы Российской Федерации</w:t>
            </w:r>
          </w:p>
        </w:tc>
        <w:tc>
          <w:tcPr>
            <w:tcW w:w="1278" w:type="dxa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D527A9" w:rsidRPr="00475630" w:rsidRDefault="00FD217B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065" w:type="dxa"/>
            <w:vAlign w:val="center"/>
          </w:tcPr>
          <w:p w:rsidR="00D527A9" w:rsidRPr="00475630" w:rsidRDefault="00FD217B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005" w:type="dxa"/>
            <w:vAlign w:val="center"/>
          </w:tcPr>
          <w:p w:rsidR="00D527A9" w:rsidRPr="00475630" w:rsidRDefault="00FD217B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D527A9" w:rsidRPr="00475630" w:rsidTr="0006688D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МДК.01.02</w:t>
            </w:r>
          </w:p>
        </w:tc>
        <w:tc>
          <w:tcPr>
            <w:tcW w:w="8539" w:type="dxa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Основы финансового планирования в государственных (муниципальных) учреждениях</w:t>
            </w:r>
          </w:p>
        </w:tc>
        <w:tc>
          <w:tcPr>
            <w:tcW w:w="1278" w:type="dxa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D527A9" w:rsidRPr="00475630" w:rsidRDefault="00FD217B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65" w:type="dxa"/>
            <w:vAlign w:val="center"/>
          </w:tcPr>
          <w:p w:rsidR="00D527A9" w:rsidRPr="00475630" w:rsidRDefault="00FD217B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005" w:type="dxa"/>
            <w:vAlign w:val="center"/>
          </w:tcPr>
          <w:p w:rsidR="00D527A9" w:rsidRPr="00475630" w:rsidRDefault="00FD217B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D527A9" w:rsidRPr="00475630" w:rsidTr="0006688D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МДК.01.03</w:t>
            </w:r>
          </w:p>
        </w:tc>
        <w:tc>
          <w:tcPr>
            <w:tcW w:w="8539" w:type="dxa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Финансово-экономический механизм государственных закупок</w:t>
            </w:r>
          </w:p>
        </w:tc>
        <w:tc>
          <w:tcPr>
            <w:tcW w:w="1278" w:type="dxa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D527A9" w:rsidRPr="00475630" w:rsidRDefault="00FD217B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05" w:type="dxa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27A9" w:rsidRPr="00475630" w:rsidTr="0006688D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УП.01</w:t>
            </w:r>
          </w:p>
        </w:tc>
        <w:tc>
          <w:tcPr>
            <w:tcW w:w="8539" w:type="dxa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278" w:type="dxa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D527A9" w:rsidRPr="00475630" w:rsidRDefault="00FD217B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65" w:type="dxa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27A9" w:rsidRPr="00475630" w:rsidTr="0006688D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ПП.01</w:t>
            </w:r>
          </w:p>
        </w:tc>
        <w:tc>
          <w:tcPr>
            <w:tcW w:w="8539" w:type="dxa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278" w:type="dxa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D527A9" w:rsidRPr="00475630" w:rsidRDefault="00FD217B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65" w:type="dxa"/>
            <w:vAlign w:val="center"/>
          </w:tcPr>
          <w:p w:rsidR="00D527A9" w:rsidRPr="00475630" w:rsidRDefault="00FD217B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05" w:type="dxa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27A9" w:rsidRPr="00475630" w:rsidTr="0006688D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ПМ.01.Э</w:t>
            </w:r>
          </w:p>
        </w:tc>
        <w:tc>
          <w:tcPr>
            <w:tcW w:w="8539" w:type="dxa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Экзамен по модулю</w:t>
            </w:r>
          </w:p>
        </w:tc>
        <w:tc>
          <w:tcPr>
            <w:tcW w:w="1278" w:type="dxa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Align w:val="center"/>
          </w:tcPr>
          <w:p w:rsidR="00D527A9" w:rsidRPr="00475630" w:rsidRDefault="00FD217B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05" w:type="dxa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27A9" w:rsidRPr="00475630" w:rsidTr="00FD217B">
        <w:trPr>
          <w:cantSplit/>
          <w:trHeight w:val="20"/>
          <w:jc w:val="center"/>
        </w:trPr>
        <w:tc>
          <w:tcPr>
            <w:tcW w:w="0" w:type="auto"/>
            <w:shd w:val="clear" w:color="auto" w:fill="92D050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ПМ.02</w:t>
            </w:r>
          </w:p>
        </w:tc>
        <w:tc>
          <w:tcPr>
            <w:tcW w:w="8539" w:type="dxa"/>
            <w:shd w:val="clear" w:color="auto" w:fill="92D050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Ведение расчетов с бюджетами бюджетной системы Российской Федерации</w:t>
            </w:r>
          </w:p>
        </w:tc>
        <w:tc>
          <w:tcPr>
            <w:tcW w:w="1278" w:type="dxa"/>
            <w:shd w:val="clear" w:color="auto" w:fill="92D050"/>
            <w:vAlign w:val="center"/>
          </w:tcPr>
          <w:p w:rsidR="00D527A9" w:rsidRPr="00475630" w:rsidRDefault="00FD217B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984" w:type="dxa"/>
            <w:shd w:val="clear" w:color="auto" w:fill="92D050"/>
            <w:vAlign w:val="center"/>
          </w:tcPr>
          <w:p w:rsidR="00D527A9" w:rsidRPr="00475630" w:rsidRDefault="00FD217B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114</w:t>
            </w:r>
          </w:p>
        </w:tc>
        <w:tc>
          <w:tcPr>
            <w:tcW w:w="1065" w:type="dxa"/>
            <w:shd w:val="clear" w:color="auto" w:fill="92D050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92D050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27A9" w:rsidRPr="00475630" w:rsidTr="0006688D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МДК 02.01</w:t>
            </w:r>
          </w:p>
        </w:tc>
        <w:tc>
          <w:tcPr>
            <w:tcW w:w="8539" w:type="dxa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Организация расчетов с бюджетами бюджетной системы Российской Федерации</w:t>
            </w:r>
          </w:p>
        </w:tc>
        <w:tc>
          <w:tcPr>
            <w:tcW w:w="1278" w:type="dxa"/>
            <w:vAlign w:val="center"/>
          </w:tcPr>
          <w:p w:rsidR="00D527A9" w:rsidRPr="00475630" w:rsidRDefault="00FD217B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984" w:type="dxa"/>
            <w:vAlign w:val="center"/>
          </w:tcPr>
          <w:p w:rsidR="00D527A9" w:rsidRPr="00475630" w:rsidRDefault="00FD217B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065" w:type="dxa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27A9" w:rsidRPr="00475630" w:rsidTr="0006688D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ПП.02</w:t>
            </w:r>
          </w:p>
        </w:tc>
        <w:tc>
          <w:tcPr>
            <w:tcW w:w="8539" w:type="dxa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278" w:type="dxa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D527A9" w:rsidRPr="00475630" w:rsidRDefault="00FD217B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065" w:type="dxa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27A9" w:rsidRPr="00475630" w:rsidTr="0006688D">
        <w:trPr>
          <w:cantSplit/>
          <w:trHeight w:val="184"/>
          <w:jc w:val="center"/>
        </w:trPr>
        <w:tc>
          <w:tcPr>
            <w:tcW w:w="0" w:type="auto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ПМ.02.Э</w:t>
            </w:r>
          </w:p>
        </w:tc>
        <w:tc>
          <w:tcPr>
            <w:tcW w:w="8539" w:type="dxa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Экзамен по модулю</w:t>
            </w:r>
          </w:p>
        </w:tc>
        <w:tc>
          <w:tcPr>
            <w:tcW w:w="1278" w:type="dxa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D527A9" w:rsidRPr="00475630" w:rsidRDefault="00FD217B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65" w:type="dxa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27A9" w:rsidRPr="00475630" w:rsidTr="00FD217B">
        <w:trPr>
          <w:cantSplit/>
          <w:trHeight w:val="20"/>
          <w:jc w:val="center"/>
        </w:trPr>
        <w:tc>
          <w:tcPr>
            <w:tcW w:w="0" w:type="auto"/>
            <w:shd w:val="clear" w:color="auto" w:fill="92D050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ПМ.03</w:t>
            </w:r>
          </w:p>
        </w:tc>
        <w:tc>
          <w:tcPr>
            <w:tcW w:w="8539" w:type="dxa"/>
            <w:shd w:val="clear" w:color="auto" w:fill="92D050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Участие в управлении финансами организаций и осуществление финансовых операций</w:t>
            </w:r>
          </w:p>
        </w:tc>
        <w:tc>
          <w:tcPr>
            <w:tcW w:w="1278" w:type="dxa"/>
            <w:shd w:val="clear" w:color="auto" w:fill="92D050"/>
            <w:vAlign w:val="center"/>
          </w:tcPr>
          <w:p w:rsidR="00D527A9" w:rsidRPr="00475630" w:rsidRDefault="00FD217B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84" w:type="dxa"/>
            <w:shd w:val="clear" w:color="auto" w:fill="92D050"/>
            <w:vAlign w:val="center"/>
          </w:tcPr>
          <w:p w:rsidR="00D527A9" w:rsidRPr="00475630" w:rsidRDefault="00FD217B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065" w:type="dxa"/>
            <w:shd w:val="clear" w:color="auto" w:fill="92D050"/>
            <w:vAlign w:val="center"/>
          </w:tcPr>
          <w:p w:rsidR="00D527A9" w:rsidRPr="00475630" w:rsidRDefault="00FD217B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160</w:t>
            </w:r>
          </w:p>
        </w:tc>
        <w:tc>
          <w:tcPr>
            <w:tcW w:w="1005" w:type="dxa"/>
            <w:shd w:val="clear" w:color="auto" w:fill="92D050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527A9" w:rsidRPr="00475630" w:rsidTr="0006688D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МДК.03.01</w:t>
            </w:r>
          </w:p>
        </w:tc>
        <w:tc>
          <w:tcPr>
            <w:tcW w:w="8539" w:type="dxa"/>
            <w:tcBorders>
              <w:left w:val="nil"/>
            </w:tcBorders>
            <w:vAlign w:val="center"/>
          </w:tcPr>
          <w:p w:rsidR="00D527A9" w:rsidRPr="00475630" w:rsidRDefault="00D527A9" w:rsidP="00475630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Финансы организаций</w:t>
            </w:r>
          </w:p>
        </w:tc>
        <w:tc>
          <w:tcPr>
            <w:tcW w:w="1278" w:type="dxa"/>
            <w:vAlign w:val="center"/>
          </w:tcPr>
          <w:p w:rsidR="00D527A9" w:rsidRPr="00475630" w:rsidRDefault="00FD217B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84" w:type="dxa"/>
            <w:vAlign w:val="center"/>
          </w:tcPr>
          <w:p w:rsidR="00D527A9" w:rsidRPr="00475630" w:rsidRDefault="00FD217B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065" w:type="dxa"/>
            <w:vAlign w:val="center"/>
          </w:tcPr>
          <w:p w:rsidR="00D527A9" w:rsidRPr="00475630" w:rsidRDefault="00FD217B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005" w:type="dxa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27A9" w:rsidRPr="00475630" w:rsidTr="0006688D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МДК.03.02</w:t>
            </w:r>
          </w:p>
        </w:tc>
        <w:tc>
          <w:tcPr>
            <w:tcW w:w="8539" w:type="dxa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color w:val="000000"/>
                <w:sz w:val="20"/>
                <w:szCs w:val="20"/>
              </w:rPr>
              <w:t>Анализ финансово-хозяйственной деятельности</w:t>
            </w:r>
          </w:p>
        </w:tc>
        <w:tc>
          <w:tcPr>
            <w:tcW w:w="1278" w:type="dxa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D527A9" w:rsidRPr="00475630" w:rsidRDefault="00FD217B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65" w:type="dxa"/>
            <w:vAlign w:val="center"/>
          </w:tcPr>
          <w:p w:rsidR="00D527A9" w:rsidRPr="00475630" w:rsidRDefault="00FD217B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005" w:type="dxa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27A9" w:rsidRPr="00475630" w:rsidTr="0006688D">
        <w:trPr>
          <w:cantSplit/>
          <w:trHeight w:val="84"/>
          <w:jc w:val="center"/>
        </w:trPr>
        <w:tc>
          <w:tcPr>
            <w:tcW w:w="0" w:type="auto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ПП.03</w:t>
            </w:r>
          </w:p>
        </w:tc>
        <w:tc>
          <w:tcPr>
            <w:tcW w:w="8539" w:type="dxa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278" w:type="dxa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D527A9" w:rsidRPr="00475630" w:rsidRDefault="00FD217B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65" w:type="dxa"/>
            <w:vAlign w:val="center"/>
          </w:tcPr>
          <w:p w:rsidR="00D527A9" w:rsidRPr="00475630" w:rsidRDefault="00FD217B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05" w:type="dxa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27A9" w:rsidRPr="00475630" w:rsidTr="0006688D">
        <w:trPr>
          <w:cantSplit/>
          <w:trHeight w:val="84"/>
          <w:jc w:val="center"/>
        </w:trPr>
        <w:tc>
          <w:tcPr>
            <w:tcW w:w="0" w:type="auto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ПМ.03.Э</w:t>
            </w:r>
          </w:p>
        </w:tc>
        <w:tc>
          <w:tcPr>
            <w:tcW w:w="8539" w:type="dxa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Экзамен по модулю</w:t>
            </w:r>
          </w:p>
        </w:tc>
        <w:tc>
          <w:tcPr>
            <w:tcW w:w="1278" w:type="dxa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D527A9" w:rsidRPr="00475630" w:rsidRDefault="00FD217B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05" w:type="dxa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27A9" w:rsidRPr="00475630" w:rsidTr="00FD217B">
        <w:trPr>
          <w:cantSplit/>
          <w:trHeight w:val="84"/>
          <w:jc w:val="center"/>
        </w:trPr>
        <w:tc>
          <w:tcPr>
            <w:tcW w:w="0" w:type="auto"/>
            <w:shd w:val="clear" w:color="auto" w:fill="92D050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ПМ.04</w:t>
            </w:r>
          </w:p>
        </w:tc>
        <w:tc>
          <w:tcPr>
            <w:tcW w:w="8539" w:type="dxa"/>
            <w:shd w:val="clear" w:color="auto" w:fill="92D050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Участие в организации и осуществлении финансового контроля</w:t>
            </w:r>
          </w:p>
        </w:tc>
        <w:tc>
          <w:tcPr>
            <w:tcW w:w="1278" w:type="dxa"/>
            <w:shd w:val="clear" w:color="auto" w:fill="92D050"/>
            <w:vAlign w:val="center"/>
          </w:tcPr>
          <w:p w:rsidR="00D527A9" w:rsidRPr="00475630" w:rsidRDefault="00FD217B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108</w:t>
            </w:r>
          </w:p>
        </w:tc>
        <w:tc>
          <w:tcPr>
            <w:tcW w:w="984" w:type="dxa"/>
            <w:shd w:val="clear" w:color="auto" w:fill="92D050"/>
            <w:vAlign w:val="center"/>
          </w:tcPr>
          <w:p w:rsidR="00D527A9" w:rsidRPr="00475630" w:rsidRDefault="00FD217B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065" w:type="dxa"/>
            <w:shd w:val="clear" w:color="auto" w:fill="92D050"/>
            <w:vAlign w:val="center"/>
          </w:tcPr>
          <w:p w:rsidR="00D527A9" w:rsidRPr="00475630" w:rsidRDefault="00FD217B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005" w:type="dxa"/>
            <w:shd w:val="clear" w:color="auto" w:fill="92D050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527A9" w:rsidRPr="00475630" w:rsidTr="0006688D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МДК.04.01</w:t>
            </w:r>
          </w:p>
        </w:tc>
        <w:tc>
          <w:tcPr>
            <w:tcW w:w="8539" w:type="dxa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Финансовый контроль деятельности экономического субъекта</w:t>
            </w:r>
          </w:p>
        </w:tc>
        <w:tc>
          <w:tcPr>
            <w:tcW w:w="1278" w:type="dxa"/>
            <w:vAlign w:val="center"/>
          </w:tcPr>
          <w:p w:rsidR="00D527A9" w:rsidRPr="00475630" w:rsidRDefault="00FD217B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984" w:type="dxa"/>
            <w:vAlign w:val="center"/>
          </w:tcPr>
          <w:p w:rsidR="00D527A9" w:rsidRPr="00475630" w:rsidRDefault="00FD217B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065" w:type="dxa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27A9" w:rsidRPr="00475630" w:rsidTr="0006688D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ПП.04</w:t>
            </w:r>
          </w:p>
        </w:tc>
        <w:tc>
          <w:tcPr>
            <w:tcW w:w="8539" w:type="dxa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278" w:type="dxa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D527A9" w:rsidRPr="00475630" w:rsidRDefault="00FD217B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065" w:type="dxa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27A9" w:rsidRPr="00475630" w:rsidTr="0006688D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ПМ.04.Э</w:t>
            </w:r>
          </w:p>
        </w:tc>
        <w:tc>
          <w:tcPr>
            <w:tcW w:w="8539" w:type="dxa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Экзамен по модулю</w:t>
            </w:r>
          </w:p>
        </w:tc>
        <w:tc>
          <w:tcPr>
            <w:tcW w:w="1278" w:type="dxa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D527A9" w:rsidRPr="00475630" w:rsidRDefault="00FD217B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05" w:type="dxa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27A9" w:rsidRPr="00475630" w:rsidTr="00FD217B">
        <w:trPr>
          <w:cantSplit/>
          <w:trHeight w:val="20"/>
          <w:jc w:val="center"/>
        </w:trPr>
        <w:tc>
          <w:tcPr>
            <w:tcW w:w="0" w:type="auto"/>
            <w:shd w:val="clear" w:color="auto" w:fill="92D050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ПДП</w:t>
            </w:r>
          </w:p>
        </w:tc>
        <w:tc>
          <w:tcPr>
            <w:tcW w:w="8539" w:type="dxa"/>
            <w:shd w:val="clear" w:color="auto" w:fill="92D050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 xml:space="preserve">Преддипломная практика </w:t>
            </w:r>
          </w:p>
        </w:tc>
        <w:tc>
          <w:tcPr>
            <w:tcW w:w="1278" w:type="dxa"/>
            <w:shd w:val="clear" w:color="auto" w:fill="92D050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92D050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5" w:type="dxa"/>
            <w:shd w:val="clear" w:color="auto" w:fill="92D050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shd w:val="clear" w:color="auto" w:fill="92D050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144</w:t>
            </w:r>
          </w:p>
        </w:tc>
      </w:tr>
      <w:tr w:rsidR="00D527A9" w:rsidRPr="00475630" w:rsidTr="0006688D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9" w:type="dxa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i/>
                <w:sz w:val="20"/>
                <w:szCs w:val="20"/>
              </w:rPr>
              <w:t>Промежуточная аттестация и консультации</w:t>
            </w:r>
            <w:r w:rsidRPr="00475630">
              <w:rPr>
                <w:rFonts w:ascii="Times New Roman" w:hAnsi="Times New Roman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1278" w:type="dxa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75630">
              <w:rPr>
                <w:rFonts w:ascii="Times New Roman" w:hAnsi="Times New Roman"/>
                <w:i/>
                <w:sz w:val="20"/>
                <w:szCs w:val="20"/>
              </w:rPr>
              <w:t>36</w:t>
            </w:r>
          </w:p>
        </w:tc>
        <w:tc>
          <w:tcPr>
            <w:tcW w:w="984" w:type="dxa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75630">
              <w:rPr>
                <w:rFonts w:ascii="Times New Roman" w:hAnsi="Times New Roman"/>
                <w:i/>
                <w:sz w:val="20"/>
                <w:szCs w:val="20"/>
              </w:rPr>
              <w:t>36</w:t>
            </w:r>
          </w:p>
        </w:tc>
        <w:tc>
          <w:tcPr>
            <w:tcW w:w="1065" w:type="dxa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75630">
              <w:rPr>
                <w:rFonts w:ascii="Times New Roman" w:hAnsi="Times New Roman"/>
                <w:i/>
                <w:sz w:val="20"/>
                <w:szCs w:val="20"/>
              </w:rPr>
              <w:t>36</w:t>
            </w:r>
          </w:p>
        </w:tc>
        <w:tc>
          <w:tcPr>
            <w:tcW w:w="1005" w:type="dxa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75630">
              <w:rPr>
                <w:rFonts w:ascii="Times New Roman" w:hAnsi="Times New Roman"/>
                <w:i/>
                <w:sz w:val="20"/>
                <w:szCs w:val="20"/>
              </w:rPr>
              <w:t>36</w:t>
            </w:r>
          </w:p>
        </w:tc>
      </w:tr>
      <w:tr w:rsidR="00D527A9" w:rsidRPr="00475630" w:rsidTr="00FD217B">
        <w:trPr>
          <w:cantSplit/>
          <w:trHeight w:val="20"/>
          <w:jc w:val="center"/>
        </w:trPr>
        <w:tc>
          <w:tcPr>
            <w:tcW w:w="0" w:type="auto"/>
            <w:shd w:val="clear" w:color="auto" w:fill="92D050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ГИА</w:t>
            </w:r>
          </w:p>
        </w:tc>
        <w:tc>
          <w:tcPr>
            <w:tcW w:w="8539" w:type="dxa"/>
            <w:shd w:val="clear" w:color="auto" w:fill="92D050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 xml:space="preserve">Государственная итоговая аттестация </w:t>
            </w:r>
          </w:p>
        </w:tc>
        <w:tc>
          <w:tcPr>
            <w:tcW w:w="1278" w:type="dxa"/>
            <w:shd w:val="clear" w:color="auto" w:fill="92D050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4" w:type="dxa"/>
            <w:shd w:val="clear" w:color="auto" w:fill="92D050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5" w:type="dxa"/>
            <w:shd w:val="clear" w:color="auto" w:fill="92D050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shd w:val="clear" w:color="auto" w:fill="92D050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216</w:t>
            </w:r>
          </w:p>
        </w:tc>
      </w:tr>
      <w:tr w:rsidR="00D527A9" w:rsidRPr="00475630" w:rsidTr="00FD217B">
        <w:trPr>
          <w:cantSplit/>
          <w:trHeight w:val="20"/>
          <w:jc w:val="center"/>
        </w:trPr>
        <w:tc>
          <w:tcPr>
            <w:tcW w:w="0" w:type="auto"/>
            <w:shd w:val="clear" w:color="auto" w:fill="92D050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9" w:type="dxa"/>
            <w:shd w:val="clear" w:color="auto" w:fill="92D050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i/>
                <w:sz w:val="20"/>
                <w:szCs w:val="20"/>
              </w:rPr>
              <w:t>Подготовка к государственной итоговой аттестации</w:t>
            </w:r>
          </w:p>
        </w:tc>
        <w:tc>
          <w:tcPr>
            <w:tcW w:w="1278" w:type="dxa"/>
            <w:shd w:val="clear" w:color="auto" w:fill="92D050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4" w:type="dxa"/>
            <w:shd w:val="clear" w:color="auto" w:fill="92D050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5" w:type="dxa"/>
            <w:shd w:val="clear" w:color="auto" w:fill="92D050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shd w:val="clear" w:color="auto" w:fill="92D050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</w:tr>
      <w:tr w:rsidR="00D527A9" w:rsidRPr="00475630" w:rsidTr="00FD217B">
        <w:trPr>
          <w:cantSplit/>
          <w:trHeight w:val="20"/>
          <w:jc w:val="center"/>
        </w:trPr>
        <w:tc>
          <w:tcPr>
            <w:tcW w:w="0" w:type="auto"/>
            <w:shd w:val="clear" w:color="auto" w:fill="92D050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9" w:type="dxa"/>
            <w:shd w:val="clear" w:color="auto" w:fill="92D050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i/>
                <w:sz w:val="20"/>
                <w:szCs w:val="20"/>
              </w:rPr>
              <w:t>Демонстрационный экзамен</w:t>
            </w:r>
          </w:p>
        </w:tc>
        <w:tc>
          <w:tcPr>
            <w:tcW w:w="1278" w:type="dxa"/>
            <w:shd w:val="clear" w:color="auto" w:fill="92D050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4" w:type="dxa"/>
            <w:shd w:val="clear" w:color="auto" w:fill="92D050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5" w:type="dxa"/>
            <w:shd w:val="clear" w:color="auto" w:fill="92D050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shd w:val="clear" w:color="auto" w:fill="92D050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D527A9" w:rsidRPr="00475630" w:rsidTr="00FD217B">
        <w:trPr>
          <w:cantSplit/>
          <w:trHeight w:val="20"/>
          <w:jc w:val="center"/>
        </w:trPr>
        <w:tc>
          <w:tcPr>
            <w:tcW w:w="0" w:type="auto"/>
            <w:shd w:val="clear" w:color="auto" w:fill="92D050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9" w:type="dxa"/>
            <w:shd w:val="clear" w:color="auto" w:fill="92D050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i/>
                <w:sz w:val="20"/>
                <w:szCs w:val="20"/>
              </w:rPr>
              <w:t>Защита дипломного проекта (работы)</w:t>
            </w:r>
          </w:p>
        </w:tc>
        <w:tc>
          <w:tcPr>
            <w:tcW w:w="1278" w:type="dxa"/>
            <w:shd w:val="clear" w:color="auto" w:fill="92D050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4" w:type="dxa"/>
            <w:shd w:val="clear" w:color="auto" w:fill="92D050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5" w:type="dxa"/>
            <w:shd w:val="clear" w:color="auto" w:fill="92D050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shd w:val="clear" w:color="auto" w:fill="92D050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630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D527A9" w:rsidRPr="00475630" w:rsidTr="00FD217B">
        <w:trPr>
          <w:cantSplit/>
          <w:trHeight w:val="20"/>
          <w:jc w:val="center"/>
        </w:trPr>
        <w:tc>
          <w:tcPr>
            <w:tcW w:w="9893" w:type="dxa"/>
            <w:gridSpan w:val="2"/>
            <w:shd w:val="clear" w:color="auto" w:fill="92D050"/>
            <w:vAlign w:val="center"/>
          </w:tcPr>
          <w:p w:rsidR="00D527A9" w:rsidRPr="00475630" w:rsidRDefault="00D527A9" w:rsidP="0047563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8" w:type="dxa"/>
            <w:shd w:val="clear" w:color="auto" w:fill="92D050"/>
            <w:vAlign w:val="center"/>
          </w:tcPr>
          <w:p w:rsidR="00D527A9" w:rsidRPr="00475630" w:rsidRDefault="00FD217B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694</w:t>
            </w:r>
          </w:p>
        </w:tc>
        <w:tc>
          <w:tcPr>
            <w:tcW w:w="984" w:type="dxa"/>
            <w:shd w:val="clear" w:color="auto" w:fill="92D050"/>
            <w:vAlign w:val="center"/>
          </w:tcPr>
          <w:p w:rsidR="00D527A9" w:rsidRPr="00475630" w:rsidRDefault="00FD217B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746</w:t>
            </w:r>
          </w:p>
        </w:tc>
        <w:tc>
          <w:tcPr>
            <w:tcW w:w="1065" w:type="dxa"/>
            <w:shd w:val="clear" w:color="auto" w:fill="92D050"/>
            <w:vAlign w:val="center"/>
          </w:tcPr>
          <w:p w:rsidR="00D527A9" w:rsidRPr="00475630" w:rsidRDefault="00FD217B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472</w:t>
            </w:r>
          </w:p>
        </w:tc>
        <w:tc>
          <w:tcPr>
            <w:tcW w:w="1005" w:type="dxa"/>
            <w:shd w:val="clear" w:color="auto" w:fill="92D050"/>
            <w:vAlign w:val="center"/>
          </w:tcPr>
          <w:p w:rsidR="00D527A9" w:rsidRPr="00475630" w:rsidRDefault="00FD217B" w:rsidP="004756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5630">
              <w:rPr>
                <w:rFonts w:ascii="Times New Roman" w:hAnsi="Times New Roman"/>
                <w:b/>
                <w:sz w:val="20"/>
                <w:szCs w:val="20"/>
              </w:rPr>
              <w:t>356</w:t>
            </w:r>
          </w:p>
        </w:tc>
      </w:tr>
    </w:tbl>
    <w:p w:rsidR="00D527A9" w:rsidRPr="00475630" w:rsidRDefault="00D527A9" w:rsidP="00475630">
      <w:pPr>
        <w:spacing w:after="160" w:line="360" w:lineRule="auto"/>
        <w:rPr>
          <w:rFonts w:ascii="Times New Roman" w:hAnsi="Times New Roman"/>
          <w:b/>
          <w:sz w:val="28"/>
          <w:szCs w:val="28"/>
        </w:rPr>
        <w:sectPr w:rsidR="00D527A9" w:rsidRPr="00475630" w:rsidSect="003852B6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995540" w:rsidRPr="00475630" w:rsidRDefault="00995540" w:rsidP="00475630">
      <w:pPr>
        <w:pStyle w:val="ae"/>
        <w:spacing w:line="360" w:lineRule="auto"/>
        <w:ind w:left="0" w:firstLine="698"/>
        <w:jc w:val="both"/>
        <w:rPr>
          <w:b/>
          <w:bCs/>
          <w:sz w:val="28"/>
          <w:szCs w:val="28"/>
        </w:rPr>
      </w:pPr>
      <w:bookmarkStart w:id="31" w:name="_Toc524168996"/>
      <w:r w:rsidRPr="00475630">
        <w:rPr>
          <w:b/>
          <w:bCs/>
          <w:sz w:val="28"/>
          <w:szCs w:val="28"/>
        </w:rPr>
        <w:lastRenderedPageBreak/>
        <w:t>Формы проведения промежуточной аттестации</w:t>
      </w:r>
    </w:p>
    <w:p w:rsidR="00995540" w:rsidRPr="00475630" w:rsidRDefault="00995540" w:rsidP="00475630">
      <w:pPr>
        <w:pStyle w:val="ae"/>
        <w:spacing w:line="360" w:lineRule="auto"/>
        <w:ind w:left="0" w:firstLine="567"/>
        <w:jc w:val="both"/>
        <w:rPr>
          <w:sz w:val="28"/>
          <w:szCs w:val="28"/>
        </w:rPr>
      </w:pPr>
      <w:r w:rsidRPr="00475630">
        <w:rPr>
          <w:sz w:val="28"/>
          <w:szCs w:val="28"/>
        </w:rPr>
        <w:t>Текущий контроль знаний, промежуточная аттестация по каждой дисциплине и МДК проводится в форме зачетов, дифференцированных зачетов, экзаменов, курсовой работы и доводятся до сведения обучающихся в течение первых двух месяцев от начала обучения.</w:t>
      </w:r>
    </w:p>
    <w:p w:rsidR="00995540" w:rsidRPr="00475630" w:rsidRDefault="00995540" w:rsidP="00475630">
      <w:pPr>
        <w:pStyle w:val="ae"/>
        <w:spacing w:line="360" w:lineRule="auto"/>
        <w:ind w:left="0" w:firstLine="698"/>
        <w:jc w:val="both"/>
        <w:rPr>
          <w:sz w:val="28"/>
          <w:szCs w:val="28"/>
        </w:rPr>
      </w:pPr>
      <w:r w:rsidRPr="00475630">
        <w:rPr>
          <w:sz w:val="28"/>
          <w:szCs w:val="28"/>
        </w:rPr>
        <w:t xml:space="preserve">Дифференцированный зачет,  зачет проводится после изучения учебных дисциплин. </w:t>
      </w:r>
    </w:p>
    <w:p w:rsidR="00995540" w:rsidRPr="00475630" w:rsidRDefault="00995540" w:rsidP="00475630">
      <w:pPr>
        <w:pStyle w:val="ae"/>
        <w:spacing w:line="360" w:lineRule="auto"/>
        <w:ind w:left="0" w:firstLine="698"/>
        <w:jc w:val="both"/>
        <w:rPr>
          <w:sz w:val="28"/>
          <w:szCs w:val="28"/>
        </w:rPr>
      </w:pPr>
      <w:r w:rsidRPr="00475630">
        <w:rPr>
          <w:sz w:val="28"/>
          <w:szCs w:val="28"/>
        </w:rPr>
        <w:t>Экзамен квалификационный проводится по окончанию изучения профессионального модуля  и прохождения практики  в освобожденный день  от других форм учебной нагрузки.</w:t>
      </w:r>
    </w:p>
    <w:p w:rsidR="00995540" w:rsidRPr="00475630" w:rsidRDefault="00995540" w:rsidP="00475630">
      <w:pPr>
        <w:pStyle w:val="ae"/>
        <w:spacing w:line="360" w:lineRule="auto"/>
        <w:ind w:left="0" w:firstLine="698"/>
        <w:jc w:val="both"/>
        <w:rPr>
          <w:sz w:val="28"/>
          <w:szCs w:val="28"/>
        </w:rPr>
      </w:pPr>
      <w:r w:rsidRPr="00475630">
        <w:rPr>
          <w:sz w:val="28"/>
          <w:szCs w:val="28"/>
        </w:rPr>
        <w:t>Дифференцированный зачет, зачет, экзамен квалификационный проводятся за счет часов, отведенных на освоение соответствующей дисциплины, практики.</w:t>
      </w:r>
    </w:p>
    <w:p w:rsidR="00995540" w:rsidRPr="00475630" w:rsidRDefault="00995540" w:rsidP="00475630">
      <w:pPr>
        <w:pStyle w:val="ae"/>
        <w:spacing w:line="360" w:lineRule="auto"/>
        <w:ind w:left="0" w:firstLine="34"/>
        <w:jc w:val="both"/>
        <w:rPr>
          <w:sz w:val="28"/>
          <w:szCs w:val="28"/>
        </w:rPr>
      </w:pPr>
      <w:r w:rsidRPr="00475630">
        <w:rPr>
          <w:sz w:val="28"/>
          <w:szCs w:val="28"/>
        </w:rPr>
        <w:t xml:space="preserve">Промежуточная аттестация </w:t>
      </w:r>
      <w:r w:rsidR="00FD217B" w:rsidRPr="00475630">
        <w:rPr>
          <w:sz w:val="28"/>
          <w:szCs w:val="28"/>
        </w:rPr>
        <w:t xml:space="preserve"> включена в общее количество часов по дисциплинам и профессиональным модулям.</w:t>
      </w:r>
    </w:p>
    <w:p w:rsidR="00995540" w:rsidRPr="00475630" w:rsidRDefault="00995540" w:rsidP="00475630">
      <w:pPr>
        <w:pStyle w:val="ae"/>
        <w:spacing w:line="360" w:lineRule="auto"/>
        <w:ind w:left="0" w:firstLine="34"/>
        <w:jc w:val="right"/>
        <w:rPr>
          <w:sz w:val="28"/>
          <w:szCs w:val="28"/>
        </w:rPr>
      </w:pPr>
      <w:r w:rsidRPr="00475630">
        <w:rPr>
          <w:sz w:val="28"/>
          <w:szCs w:val="28"/>
        </w:rPr>
        <w:t>Таблица 1. Экзамены по курсам</w:t>
      </w:r>
    </w:p>
    <w:tbl>
      <w:tblPr>
        <w:tblStyle w:val="afffff6"/>
        <w:tblW w:w="9767" w:type="dxa"/>
        <w:tblInd w:w="-31" w:type="dxa"/>
        <w:tblLayout w:type="fixed"/>
        <w:tblLook w:val="04A0"/>
      </w:tblPr>
      <w:tblGrid>
        <w:gridCol w:w="1128"/>
        <w:gridCol w:w="3107"/>
        <w:gridCol w:w="5532"/>
      </w:tblGrid>
      <w:tr w:rsidR="00995540" w:rsidRPr="00475630" w:rsidTr="002D2311">
        <w:trPr>
          <w:trHeight w:val="107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40" w:rsidRPr="00475630" w:rsidRDefault="00995540" w:rsidP="00475630">
            <w:pPr>
              <w:pStyle w:val="ae"/>
              <w:spacing w:before="0" w:after="0" w:line="360" w:lineRule="auto"/>
              <w:ind w:left="0"/>
              <w:jc w:val="center"/>
              <w:rPr>
                <w:b/>
                <w:lang w:eastAsia="en-US"/>
              </w:rPr>
            </w:pPr>
            <w:r w:rsidRPr="00475630">
              <w:rPr>
                <w:b/>
                <w:lang w:eastAsia="en-US"/>
              </w:rPr>
              <w:t>Курс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40" w:rsidRPr="00475630" w:rsidRDefault="00995540" w:rsidP="00475630">
            <w:pPr>
              <w:pStyle w:val="ae"/>
              <w:spacing w:before="0" w:after="0" w:line="360" w:lineRule="auto"/>
              <w:ind w:left="0"/>
              <w:jc w:val="center"/>
              <w:rPr>
                <w:b/>
                <w:lang w:eastAsia="en-US"/>
              </w:rPr>
            </w:pPr>
            <w:r w:rsidRPr="00475630">
              <w:rPr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40" w:rsidRPr="00475630" w:rsidRDefault="00995540" w:rsidP="00475630">
            <w:pPr>
              <w:pStyle w:val="ae"/>
              <w:spacing w:before="0" w:after="0" w:line="360" w:lineRule="auto"/>
              <w:ind w:left="0"/>
              <w:jc w:val="center"/>
              <w:rPr>
                <w:b/>
                <w:lang w:eastAsia="en-US"/>
              </w:rPr>
            </w:pPr>
            <w:r w:rsidRPr="00475630">
              <w:rPr>
                <w:b/>
                <w:lang w:eastAsia="en-US"/>
              </w:rPr>
              <w:t>Название  дисциплины</w:t>
            </w:r>
          </w:p>
        </w:tc>
      </w:tr>
      <w:tr w:rsidR="002D2311" w:rsidRPr="00475630" w:rsidTr="002D2311">
        <w:trPr>
          <w:trHeight w:val="255"/>
        </w:trPr>
        <w:tc>
          <w:tcPr>
            <w:tcW w:w="112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2311" w:rsidRPr="00475630" w:rsidRDefault="002D2311" w:rsidP="00475630">
            <w:pPr>
              <w:pStyle w:val="ae"/>
              <w:spacing w:before="0" w:after="0" w:line="360" w:lineRule="auto"/>
              <w:ind w:left="0"/>
              <w:jc w:val="center"/>
              <w:rPr>
                <w:lang w:eastAsia="en-US"/>
              </w:rPr>
            </w:pPr>
            <w:r w:rsidRPr="00475630">
              <w:rPr>
                <w:lang w:eastAsia="en-US"/>
              </w:rPr>
              <w:t>1 курс</w:t>
            </w:r>
          </w:p>
        </w:tc>
        <w:tc>
          <w:tcPr>
            <w:tcW w:w="31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311" w:rsidRPr="00475630" w:rsidRDefault="002D2311" w:rsidP="00475630">
            <w:pPr>
              <w:pStyle w:val="ae"/>
              <w:spacing w:before="0" w:after="0" w:line="360" w:lineRule="auto"/>
              <w:ind w:left="0"/>
              <w:jc w:val="center"/>
              <w:rPr>
                <w:b/>
                <w:lang w:eastAsia="en-US"/>
              </w:rPr>
            </w:pPr>
            <w:r w:rsidRPr="00475630">
              <w:rPr>
                <w:lang w:eastAsia="en-US"/>
              </w:rPr>
              <w:t>Экзамен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11" w:rsidRPr="00475630" w:rsidRDefault="002D2311" w:rsidP="00475630">
            <w:pPr>
              <w:pStyle w:val="ae"/>
              <w:spacing w:before="0" w:after="0" w:line="360" w:lineRule="auto"/>
              <w:ind w:left="0"/>
              <w:rPr>
                <w:lang w:eastAsia="en-US"/>
              </w:rPr>
            </w:pPr>
            <w:r w:rsidRPr="00475630">
              <w:rPr>
                <w:lang w:eastAsia="en-US"/>
              </w:rPr>
              <w:t>ОГСЭ. 01 Основы философии</w:t>
            </w:r>
          </w:p>
        </w:tc>
      </w:tr>
      <w:tr w:rsidR="002D2311" w:rsidRPr="00475630" w:rsidTr="002D2311">
        <w:trPr>
          <w:trHeight w:val="255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2311" w:rsidRPr="00475630" w:rsidRDefault="002D2311" w:rsidP="00475630">
            <w:pPr>
              <w:pStyle w:val="ae"/>
              <w:spacing w:before="0" w:after="0" w:line="360" w:lineRule="auto"/>
              <w:ind w:left="0"/>
              <w:jc w:val="center"/>
              <w:rPr>
                <w:lang w:eastAsia="en-US"/>
              </w:rPr>
            </w:pPr>
          </w:p>
        </w:tc>
        <w:tc>
          <w:tcPr>
            <w:tcW w:w="3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311" w:rsidRPr="00475630" w:rsidRDefault="002D2311" w:rsidP="00475630">
            <w:pPr>
              <w:pStyle w:val="ae"/>
              <w:spacing w:before="0" w:after="0" w:line="360" w:lineRule="auto"/>
              <w:ind w:left="0"/>
              <w:rPr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11" w:rsidRPr="00475630" w:rsidRDefault="002D2311" w:rsidP="00475630">
            <w:pPr>
              <w:pStyle w:val="ae"/>
              <w:spacing w:before="0" w:after="0" w:line="360" w:lineRule="auto"/>
              <w:ind w:left="0"/>
            </w:pPr>
            <w:r w:rsidRPr="00475630">
              <w:t>ОГСЭ.02 История</w:t>
            </w:r>
          </w:p>
        </w:tc>
      </w:tr>
      <w:tr w:rsidR="002D2311" w:rsidRPr="00475630" w:rsidTr="002D2311">
        <w:trPr>
          <w:trHeight w:val="255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2311" w:rsidRPr="00475630" w:rsidRDefault="002D2311" w:rsidP="00475630">
            <w:pPr>
              <w:pStyle w:val="ae"/>
              <w:spacing w:before="0" w:after="0" w:line="360" w:lineRule="auto"/>
              <w:ind w:left="0"/>
              <w:jc w:val="center"/>
              <w:rPr>
                <w:lang w:eastAsia="en-US"/>
              </w:rPr>
            </w:pPr>
          </w:p>
        </w:tc>
        <w:tc>
          <w:tcPr>
            <w:tcW w:w="3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311" w:rsidRPr="00475630" w:rsidRDefault="002D2311" w:rsidP="00475630">
            <w:pPr>
              <w:pStyle w:val="ae"/>
              <w:spacing w:before="0" w:after="0" w:line="360" w:lineRule="auto"/>
              <w:ind w:left="0"/>
              <w:rPr>
                <w:b/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11" w:rsidRPr="00475630" w:rsidRDefault="002D2311" w:rsidP="00475630">
            <w:pPr>
              <w:pStyle w:val="ae"/>
              <w:spacing w:before="0" w:after="0" w:line="360" w:lineRule="auto"/>
              <w:ind w:left="0"/>
            </w:pPr>
            <w:r w:rsidRPr="00475630">
              <w:t>ЕН.01 Математика</w:t>
            </w:r>
          </w:p>
        </w:tc>
      </w:tr>
      <w:tr w:rsidR="002D2311" w:rsidRPr="00475630" w:rsidTr="002D2311">
        <w:trPr>
          <w:trHeight w:val="255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2311" w:rsidRPr="00475630" w:rsidRDefault="002D2311" w:rsidP="00475630">
            <w:pPr>
              <w:pStyle w:val="ae"/>
              <w:spacing w:before="0" w:after="0" w:line="360" w:lineRule="auto"/>
              <w:ind w:left="0"/>
              <w:jc w:val="center"/>
              <w:rPr>
                <w:lang w:eastAsia="en-US"/>
              </w:rPr>
            </w:pPr>
          </w:p>
        </w:tc>
        <w:tc>
          <w:tcPr>
            <w:tcW w:w="3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311" w:rsidRPr="00475630" w:rsidRDefault="002D2311" w:rsidP="00475630">
            <w:pPr>
              <w:pStyle w:val="ae"/>
              <w:spacing w:before="0" w:after="0" w:line="360" w:lineRule="auto"/>
              <w:ind w:left="0"/>
              <w:rPr>
                <w:b/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11" w:rsidRPr="00475630" w:rsidRDefault="002D2311" w:rsidP="00475630">
            <w:pPr>
              <w:pStyle w:val="ae"/>
              <w:spacing w:before="0" w:after="0" w:line="360" w:lineRule="auto"/>
              <w:ind w:left="0"/>
            </w:pPr>
            <w:r w:rsidRPr="00475630">
              <w:t>ОП.01 Экономика организаций</w:t>
            </w:r>
          </w:p>
        </w:tc>
      </w:tr>
      <w:tr w:rsidR="002D2311" w:rsidRPr="00475630" w:rsidTr="002D2311">
        <w:trPr>
          <w:trHeight w:val="255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2311" w:rsidRPr="00475630" w:rsidRDefault="002D2311" w:rsidP="00475630">
            <w:pPr>
              <w:pStyle w:val="ae"/>
              <w:spacing w:before="0" w:after="0" w:line="360" w:lineRule="auto"/>
              <w:ind w:left="0"/>
              <w:jc w:val="center"/>
              <w:rPr>
                <w:lang w:eastAsia="en-US"/>
              </w:rPr>
            </w:pPr>
          </w:p>
        </w:tc>
        <w:tc>
          <w:tcPr>
            <w:tcW w:w="3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311" w:rsidRPr="00475630" w:rsidRDefault="002D2311" w:rsidP="00475630">
            <w:pPr>
              <w:pStyle w:val="ae"/>
              <w:spacing w:before="0" w:after="0" w:line="360" w:lineRule="auto"/>
              <w:ind w:left="0"/>
              <w:rPr>
                <w:b/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11" w:rsidRPr="00475630" w:rsidRDefault="002D2311" w:rsidP="00475630">
            <w:pPr>
              <w:pStyle w:val="ae"/>
              <w:spacing w:before="0" w:after="0" w:line="360" w:lineRule="auto"/>
              <w:ind w:left="0"/>
            </w:pPr>
            <w:r w:rsidRPr="00475630">
              <w:t>ОП.06 Финансы, денежное обращение и кредит</w:t>
            </w:r>
          </w:p>
        </w:tc>
      </w:tr>
      <w:tr w:rsidR="002D2311" w:rsidRPr="00475630" w:rsidTr="002D2311">
        <w:trPr>
          <w:trHeight w:val="255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2311" w:rsidRPr="00475630" w:rsidRDefault="002D2311" w:rsidP="00475630">
            <w:pPr>
              <w:pStyle w:val="ae"/>
              <w:spacing w:before="0" w:after="0" w:line="360" w:lineRule="auto"/>
              <w:ind w:left="0"/>
              <w:jc w:val="center"/>
              <w:rPr>
                <w:lang w:eastAsia="en-US"/>
              </w:rPr>
            </w:pPr>
          </w:p>
        </w:tc>
        <w:tc>
          <w:tcPr>
            <w:tcW w:w="3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311" w:rsidRPr="00475630" w:rsidRDefault="002D2311" w:rsidP="00475630">
            <w:pPr>
              <w:pStyle w:val="ae"/>
              <w:spacing w:before="0" w:after="0" w:line="360" w:lineRule="auto"/>
              <w:ind w:left="0"/>
              <w:rPr>
                <w:b/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11" w:rsidRPr="00475630" w:rsidRDefault="002D2311" w:rsidP="00475630">
            <w:pPr>
              <w:pStyle w:val="ae"/>
              <w:spacing w:before="0" w:after="0" w:line="360" w:lineRule="auto"/>
              <w:ind w:left="0"/>
            </w:pPr>
            <w:r w:rsidRPr="00475630">
              <w:t>ОП.07 Бухгалтерский учет</w:t>
            </w:r>
          </w:p>
        </w:tc>
      </w:tr>
      <w:tr w:rsidR="002D2311" w:rsidRPr="00475630" w:rsidTr="002D2311">
        <w:trPr>
          <w:trHeight w:val="255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2311" w:rsidRPr="00475630" w:rsidRDefault="002D2311" w:rsidP="00475630">
            <w:pPr>
              <w:pStyle w:val="ae"/>
              <w:spacing w:before="0" w:after="0" w:line="360" w:lineRule="auto"/>
              <w:ind w:left="0"/>
              <w:jc w:val="center"/>
              <w:rPr>
                <w:lang w:eastAsia="en-US"/>
              </w:rPr>
            </w:pPr>
          </w:p>
        </w:tc>
        <w:tc>
          <w:tcPr>
            <w:tcW w:w="310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311" w:rsidRPr="00475630" w:rsidRDefault="002D2311" w:rsidP="00475630">
            <w:pPr>
              <w:pStyle w:val="ae"/>
              <w:spacing w:before="0" w:after="0" w:line="360" w:lineRule="auto"/>
              <w:ind w:left="0"/>
              <w:jc w:val="center"/>
              <w:rPr>
                <w:lang w:eastAsia="en-US"/>
              </w:rPr>
            </w:pPr>
            <w:r w:rsidRPr="00475630">
              <w:rPr>
                <w:lang w:eastAsia="en-US"/>
              </w:rPr>
              <w:t>Экзамен комплексный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11" w:rsidRPr="00475630" w:rsidRDefault="002D2311" w:rsidP="00475630">
            <w:pPr>
              <w:pStyle w:val="ae"/>
              <w:spacing w:before="0" w:after="0" w:line="360" w:lineRule="auto"/>
              <w:ind w:left="0"/>
            </w:pPr>
            <w:r w:rsidRPr="00475630">
              <w:t>МДК.02.01 Организация расчетов с бюджетами бюджетной системы Российской Федерации</w:t>
            </w:r>
          </w:p>
        </w:tc>
      </w:tr>
      <w:tr w:rsidR="002D2311" w:rsidRPr="00475630" w:rsidTr="002D2311">
        <w:trPr>
          <w:trHeight w:val="255"/>
        </w:trPr>
        <w:tc>
          <w:tcPr>
            <w:tcW w:w="112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2311" w:rsidRPr="00475630" w:rsidRDefault="002D2311" w:rsidP="00475630">
            <w:pPr>
              <w:pStyle w:val="ae"/>
              <w:spacing w:before="0" w:after="0" w:line="360" w:lineRule="auto"/>
              <w:ind w:left="0"/>
              <w:jc w:val="center"/>
              <w:rPr>
                <w:lang w:eastAsia="en-US"/>
              </w:rPr>
            </w:pPr>
            <w:r w:rsidRPr="00475630">
              <w:rPr>
                <w:lang w:eastAsia="en-US"/>
              </w:rPr>
              <w:t>2 курс</w:t>
            </w:r>
          </w:p>
        </w:tc>
        <w:tc>
          <w:tcPr>
            <w:tcW w:w="31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311" w:rsidRPr="00475630" w:rsidRDefault="002D2311" w:rsidP="00475630">
            <w:pPr>
              <w:pStyle w:val="ae"/>
              <w:spacing w:before="0" w:after="0" w:line="360" w:lineRule="auto"/>
              <w:ind w:left="0"/>
              <w:jc w:val="center"/>
              <w:rPr>
                <w:lang w:eastAsia="en-US"/>
              </w:rPr>
            </w:pPr>
            <w:r w:rsidRPr="00475630">
              <w:rPr>
                <w:lang w:eastAsia="en-US"/>
              </w:rPr>
              <w:t xml:space="preserve">Экзамен 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11" w:rsidRPr="00475630" w:rsidRDefault="002D2311" w:rsidP="00475630">
            <w:pPr>
              <w:pStyle w:val="ae"/>
              <w:spacing w:before="0" w:after="0" w:line="360" w:lineRule="auto"/>
              <w:ind w:left="0"/>
            </w:pPr>
            <w:r w:rsidRPr="00475630">
              <w:t>ОГСЭ.03 Иностранный язык в профессиональной деятельности</w:t>
            </w:r>
          </w:p>
        </w:tc>
      </w:tr>
      <w:tr w:rsidR="002D2311" w:rsidRPr="00475630" w:rsidTr="002D2311">
        <w:trPr>
          <w:trHeight w:val="255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2311" w:rsidRPr="00475630" w:rsidRDefault="002D2311" w:rsidP="00475630">
            <w:pPr>
              <w:pStyle w:val="ae"/>
              <w:spacing w:before="0" w:after="0" w:line="360" w:lineRule="auto"/>
              <w:ind w:left="0"/>
              <w:jc w:val="center"/>
              <w:rPr>
                <w:lang w:eastAsia="en-US"/>
              </w:rPr>
            </w:pPr>
          </w:p>
        </w:tc>
        <w:tc>
          <w:tcPr>
            <w:tcW w:w="3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311" w:rsidRPr="00475630" w:rsidRDefault="002D2311" w:rsidP="00475630">
            <w:pPr>
              <w:pStyle w:val="ae"/>
              <w:spacing w:before="0" w:after="0" w:line="360" w:lineRule="auto"/>
              <w:ind w:left="0"/>
              <w:rPr>
                <w:b/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11" w:rsidRPr="00475630" w:rsidRDefault="002D2311" w:rsidP="00475630">
            <w:pPr>
              <w:pStyle w:val="ae"/>
              <w:spacing w:before="0" w:after="0" w:line="360" w:lineRule="auto"/>
              <w:ind w:left="0"/>
            </w:pPr>
            <w:r w:rsidRPr="00475630">
              <w:t>ОГСЭ.04 Физическая культура</w:t>
            </w:r>
          </w:p>
        </w:tc>
      </w:tr>
      <w:tr w:rsidR="002D2311" w:rsidRPr="00475630" w:rsidTr="002D2311">
        <w:trPr>
          <w:trHeight w:val="255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2311" w:rsidRPr="00475630" w:rsidRDefault="002D2311" w:rsidP="00475630">
            <w:pPr>
              <w:pStyle w:val="ae"/>
              <w:spacing w:before="0" w:after="0" w:line="360" w:lineRule="auto"/>
              <w:ind w:left="0"/>
              <w:jc w:val="center"/>
              <w:rPr>
                <w:lang w:eastAsia="en-US"/>
              </w:rPr>
            </w:pPr>
          </w:p>
        </w:tc>
        <w:tc>
          <w:tcPr>
            <w:tcW w:w="3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311" w:rsidRPr="00475630" w:rsidRDefault="002D2311" w:rsidP="00475630">
            <w:pPr>
              <w:pStyle w:val="ae"/>
              <w:spacing w:before="0" w:after="0" w:line="360" w:lineRule="auto"/>
              <w:ind w:left="0"/>
              <w:rPr>
                <w:b/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11" w:rsidRPr="00475630" w:rsidRDefault="002D2311" w:rsidP="00475630">
            <w:pPr>
              <w:pStyle w:val="ae"/>
              <w:spacing w:before="0" w:after="0" w:line="360" w:lineRule="auto"/>
              <w:ind w:left="0"/>
            </w:pPr>
            <w:r w:rsidRPr="00475630">
              <w:t>ОП.04 Документационное обеспечение управления</w:t>
            </w:r>
          </w:p>
        </w:tc>
      </w:tr>
      <w:tr w:rsidR="002D2311" w:rsidRPr="00475630" w:rsidTr="002D2311">
        <w:trPr>
          <w:trHeight w:val="255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2311" w:rsidRPr="00475630" w:rsidRDefault="002D2311" w:rsidP="00475630">
            <w:pPr>
              <w:pStyle w:val="ae"/>
              <w:spacing w:before="0" w:after="0" w:line="360" w:lineRule="auto"/>
              <w:ind w:left="0"/>
              <w:jc w:val="center"/>
              <w:rPr>
                <w:lang w:eastAsia="en-US"/>
              </w:rPr>
            </w:pPr>
          </w:p>
        </w:tc>
        <w:tc>
          <w:tcPr>
            <w:tcW w:w="31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311" w:rsidRPr="00475630" w:rsidRDefault="002D2311" w:rsidP="00475630">
            <w:pPr>
              <w:pStyle w:val="ae"/>
              <w:spacing w:before="0" w:after="0" w:line="360" w:lineRule="auto"/>
              <w:ind w:left="0"/>
              <w:jc w:val="center"/>
              <w:rPr>
                <w:b/>
                <w:lang w:eastAsia="en-US"/>
              </w:rPr>
            </w:pPr>
            <w:r w:rsidRPr="00475630">
              <w:rPr>
                <w:lang w:eastAsia="en-US"/>
              </w:rPr>
              <w:t>Экзамен комплексный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11" w:rsidRPr="00475630" w:rsidRDefault="002D2311" w:rsidP="00475630">
            <w:pPr>
              <w:pStyle w:val="ae"/>
              <w:spacing w:before="0" w:after="0" w:line="360" w:lineRule="auto"/>
              <w:ind w:left="0"/>
            </w:pPr>
            <w:r w:rsidRPr="00475630">
              <w:t>МДК 01.01 Основы организации функционирования бюджетной системы Российской Федерации</w:t>
            </w:r>
          </w:p>
        </w:tc>
      </w:tr>
      <w:tr w:rsidR="002D2311" w:rsidRPr="00475630" w:rsidTr="002D2311">
        <w:trPr>
          <w:trHeight w:val="255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2311" w:rsidRPr="00475630" w:rsidRDefault="002D2311" w:rsidP="00475630">
            <w:pPr>
              <w:pStyle w:val="ae"/>
              <w:spacing w:before="0" w:after="0" w:line="360" w:lineRule="auto"/>
              <w:ind w:left="0"/>
              <w:jc w:val="center"/>
              <w:rPr>
                <w:lang w:eastAsia="en-US"/>
              </w:rPr>
            </w:pPr>
          </w:p>
        </w:tc>
        <w:tc>
          <w:tcPr>
            <w:tcW w:w="3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311" w:rsidRPr="00475630" w:rsidRDefault="002D2311" w:rsidP="00475630">
            <w:pPr>
              <w:pStyle w:val="ae"/>
              <w:spacing w:before="0" w:after="0" w:line="360" w:lineRule="auto"/>
              <w:ind w:left="0"/>
              <w:jc w:val="center"/>
              <w:rPr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11" w:rsidRPr="00475630" w:rsidRDefault="002D2311" w:rsidP="00475630">
            <w:pPr>
              <w:pStyle w:val="ae"/>
              <w:spacing w:before="0" w:after="0" w:line="360" w:lineRule="auto"/>
              <w:ind w:left="0"/>
            </w:pPr>
            <w:r w:rsidRPr="00475630">
              <w:t>МДК.03.01 Финансы организаций</w:t>
            </w:r>
          </w:p>
        </w:tc>
      </w:tr>
      <w:tr w:rsidR="002D2311" w:rsidRPr="00475630" w:rsidTr="002D2311">
        <w:trPr>
          <w:trHeight w:val="577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2311" w:rsidRPr="00475630" w:rsidRDefault="002D2311" w:rsidP="00475630">
            <w:pPr>
              <w:pStyle w:val="ae"/>
              <w:spacing w:before="0" w:after="0" w:line="360" w:lineRule="auto"/>
              <w:ind w:left="0"/>
              <w:jc w:val="center"/>
              <w:rPr>
                <w:lang w:eastAsia="en-US"/>
              </w:rPr>
            </w:pPr>
          </w:p>
        </w:tc>
        <w:tc>
          <w:tcPr>
            <w:tcW w:w="3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311" w:rsidRPr="00475630" w:rsidRDefault="002D2311" w:rsidP="00475630">
            <w:pPr>
              <w:pStyle w:val="ae"/>
              <w:spacing w:before="0" w:after="0" w:line="360" w:lineRule="auto"/>
              <w:ind w:left="0"/>
              <w:jc w:val="center"/>
              <w:rPr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2311" w:rsidRPr="00475630" w:rsidRDefault="002D2311" w:rsidP="00475630">
            <w:pPr>
              <w:pStyle w:val="ae"/>
              <w:spacing w:before="0" w:after="0" w:line="360" w:lineRule="auto"/>
              <w:ind w:left="0"/>
            </w:pPr>
            <w:r w:rsidRPr="00475630">
              <w:t>МДК.04.01 Финансовый контроль деятельности экономического субъекта</w:t>
            </w:r>
          </w:p>
        </w:tc>
      </w:tr>
    </w:tbl>
    <w:p w:rsidR="00995540" w:rsidRPr="00475630" w:rsidRDefault="00995540" w:rsidP="0047563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995540" w:rsidRPr="00475630" w:rsidRDefault="00995540" w:rsidP="00475630">
      <w:pPr>
        <w:pStyle w:val="ae"/>
        <w:spacing w:before="0" w:after="0" w:line="360" w:lineRule="auto"/>
        <w:jc w:val="center"/>
        <w:rPr>
          <w:b/>
          <w:sz w:val="28"/>
          <w:szCs w:val="28"/>
        </w:rPr>
      </w:pPr>
      <w:r w:rsidRPr="00475630">
        <w:rPr>
          <w:b/>
          <w:sz w:val="28"/>
          <w:szCs w:val="28"/>
        </w:rPr>
        <w:t xml:space="preserve"> Выполнение курсового проектирования</w:t>
      </w:r>
    </w:p>
    <w:tbl>
      <w:tblPr>
        <w:tblStyle w:val="afffff6"/>
        <w:tblpPr w:leftFromText="180" w:rightFromText="180" w:vertAnchor="text" w:horzAnchor="margin" w:tblpY="304"/>
        <w:tblW w:w="9453" w:type="dxa"/>
        <w:tblLayout w:type="fixed"/>
        <w:tblLook w:val="04A0"/>
      </w:tblPr>
      <w:tblGrid>
        <w:gridCol w:w="2082"/>
        <w:gridCol w:w="3969"/>
        <w:gridCol w:w="1603"/>
        <w:gridCol w:w="1799"/>
      </w:tblGrid>
      <w:tr w:rsidR="00FD217B" w:rsidRPr="00475630" w:rsidTr="00FD217B">
        <w:tc>
          <w:tcPr>
            <w:tcW w:w="2082" w:type="dxa"/>
            <w:vAlign w:val="center"/>
          </w:tcPr>
          <w:p w:rsidR="00FD217B" w:rsidRPr="00475630" w:rsidRDefault="00FD217B" w:rsidP="00475630">
            <w:pPr>
              <w:spacing w:line="36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75630">
              <w:rPr>
                <w:rFonts w:ascii="Times New Roman" w:hAnsi="Times New Roman"/>
                <w:sz w:val="22"/>
                <w:szCs w:val="22"/>
                <w:lang w:eastAsia="en-US"/>
              </w:rPr>
              <w:t>ОП.06</w:t>
            </w:r>
          </w:p>
        </w:tc>
        <w:tc>
          <w:tcPr>
            <w:tcW w:w="3969" w:type="dxa"/>
            <w:vAlign w:val="center"/>
          </w:tcPr>
          <w:p w:rsidR="00FD217B" w:rsidRPr="00475630" w:rsidRDefault="002D2311" w:rsidP="00475630">
            <w:pPr>
              <w:pStyle w:val="ae"/>
              <w:spacing w:before="0" w:after="0" w:line="360" w:lineRule="auto"/>
              <w:ind w:left="0"/>
              <w:rPr>
                <w:sz w:val="22"/>
                <w:szCs w:val="22"/>
                <w:lang w:eastAsia="en-US"/>
              </w:rPr>
            </w:pPr>
            <w:r w:rsidRPr="00475630">
              <w:rPr>
                <w:sz w:val="22"/>
                <w:szCs w:val="22"/>
              </w:rPr>
              <w:t>Финансы, денежное обращение и кредит</w:t>
            </w:r>
          </w:p>
        </w:tc>
        <w:tc>
          <w:tcPr>
            <w:tcW w:w="1603" w:type="dxa"/>
            <w:vAlign w:val="center"/>
          </w:tcPr>
          <w:p w:rsidR="00FD217B" w:rsidRPr="00475630" w:rsidRDefault="00FD217B" w:rsidP="00475630">
            <w:pPr>
              <w:pStyle w:val="ae"/>
              <w:spacing w:before="0" w:after="0" w:line="360" w:lineRule="auto"/>
              <w:ind w:left="0"/>
              <w:jc w:val="center"/>
              <w:rPr>
                <w:sz w:val="22"/>
                <w:szCs w:val="22"/>
              </w:rPr>
            </w:pPr>
            <w:r w:rsidRPr="00475630">
              <w:rPr>
                <w:sz w:val="22"/>
                <w:szCs w:val="22"/>
              </w:rPr>
              <w:t>20 часов</w:t>
            </w:r>
          </w:p>
        </w:tc>
        <w:tc>
          <w:tcPr>
            <w:tcW w:w="1799" w:type="dxa"/>
            <w:vMerge w:val="restart"/>
            <w:vAlign w:val="center"/>
          </w:tcPr>
          <w:p w:rsidR="00FD217B" w:rsidRPr="00475630" w:rsidRDefault="00FD217B" w:rsidP="00475630">
            <w:pPr>
              <w:pStyle w:val="ae"/>
              <w:spacing w:before="0" w:after="0" w:line="360" w:lineRule="auto"/>
              <w:ind w:left="0"/>
              <w:jc w:val="center"/>
              <w:rPr>
                <w:sz w:val="22"/>
                <w:szCs w:val="22"/>
              </w:rPr>
            </w:pPr>
            <w:r w:rsidRPr="00475630">
              <w:rPr>
                <w:sz w:val="22"/>
                <w:szCs w:val="22"/>
              </w:rPr>
              <w:t>Выполняется</w:t>
            </w:r>
          </w:p>
          <w:p w:rsidR="00FD217B" w:rsidRPr="00475630" w:rsidRDefault="00FD217B" w:rsidP="00475630">
            <w:pPr>
              <w:pStyle w:val="ae"/>
              <w:spacing w:before="0" w:after="0" w:line="360" w:lineRule="auto"/>
              <w:ind w:left="0"/>
              <w:jc w:val="center"/>
              <w:rPr>
                <w:sz w:val="22"/>
                <w:szCs w:val="22"/>
              </w:rPr>
            </w:pPr>
            <w:r w:rsidRPr="00475630">
              <w:rPr>
                <w:sz w:val="22"/>
                <w:szCs w:val="22"/>
              </w:rPr>
              <w:t xml:space="preserve"> на </w:t>
            </w:r>
            <w:r w:rsidR="002D2311" w:rsidRPr="00475630">
              <w:rPr>
                <w:sz w:val="22"/>
                <w:szCs w:val="22"/>
              </w:rPr>
              <w:t>1</w:t>
            </w:r>
            <w:r w:rsidRPr="00475630">
              <w:rPr>
                <w:sz w:val="22"/>
                <w:szCs w:val="22"/>
              </w:rPr>
              <w:t xml:space="preserve"> курсе</w:t>
            </w:r>
          </w:p>
        </w:tc>
      </w:tr>
      <w:tr w:rsidR="00FD217B" w:rsidRPr="00475630" w:rsidTr="00FD217B">
        <w:tc>
          <w:tcPr>
            <w:tcW w:w="2082" w:type="dxa"/>
            <w:vAlign w:val="center"/>
          </w:tcPr>
          <w:p w:rsidR="00FD217B" w:rsidRPr="00475630" w:rsidRDefault="002D2311" w:rsidP="00475630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5630">
              <w:rPr>
                <w:rFonts w:ascii="Times New Roman" w:hAnsi="Times New Roman"/>
                <w:sz w:val="22"/>
                <w:szCs w:val="22"/>
              </w:rPr>
              <w:t>МДК.03.01</w:t>
            </w:r>
          </w:p>
        </w:tc>
        <w:tc>
          <w:tcPr>
            <w:tcW w:w="3969" w:type="dxa"/>
            <w:vAlign w:val="center"/>
          </w:tcPr>
          <w:p w:rsidR="00FD217B" w:rsidRPr="00475630" w:rsidRDefault="002D2311" w:rsidP="00475630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75630">
              <w:rPr>
                <w:rFonts w:ascii="Times New Roman" w:hAnsi="Times New Roman"/>
                <w:sz w:val="22"/>
                <w:szCs w:val="22"/>
              </w:rPr>
              <w:t>Финансы организации</w:t>
            </w:r>
          </w:p>
        </w:tc>
        <w:tc>
          <w:tcPr>
            <w:tcW w:w="1603" w:type="dxa"/>
          </w:tcPr>
          <w:p w:rsidR="00FD217B" w:rsidRPr="00475630" w:rsidRDefault="00FD217B" w:rsidP="00475630">
            <w:pPr>
              <w:pStyle w:val="ae"/>
              <w:spacing w:line="36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475630">
              <w:rPr>
                <w:sz w:val="22"/>
                <w:szCs w:val="22"/>
              </w:rPr>
              <w:t>20 часов</w:t>
            </w:r>
          </w:p>
        </w:tc>
        <w:tc>
          <w:tcPr>
            <w:tcW w:w="1799" w:type="dxa"/>
            <w:vMerge/>
          </w:tcPr>
          <w:p w:rsidR="00FD217B" w:rsidRPr="00475630" w:rsidRDefault="00FD217B" w:rsidP="00475630">
            <w:pPr>
              <w:pStyle w:val="ae"/>
              <w:spacing w:line="360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995540" w:rsidRPr="00475630" w:rsidRDefault="00995540" w:rsidP="00475630">
      <w:pPr>
        <w:pStyle w:val="ae"/>
        <w:spacing w:line="360" w:lineRule="auto"/>
        <w:ind w:left="0" w:firstLine="698"/>
        <w:jc w:val="center"/>
        <w:rPr>
          <w:b/>
          <w:bCs/>
          <w:sz w:val="28"/>
          <w:szCs w:val="28"/>
        </w:rPr>
      </w:pPr>
      <w:r w:rsidRPr="00475630">
        <w:rPr>
          <w:b/>
          <w:bCs/>
          <w:sz w:val="28"/>
          <w:szCs w:val="28"/>
        </w:rPr>
        <w:t>Формы проведения государственной  итоговой  аттестации</w:t>
      </w:r>
    </w:p>
    <w:p w:rsidR="00995540" w:rsidRPr="00475630" w:rsidRDefault="00995540" w:rsidP="00475630">
      <w:pPr>
        <w:pStyle w:val="ae"/>
        <w:tabs>
          <w:tab w:val="left" w:pos="0"/>
        </w:tabs>
        <w:spacing w:line="360" w:lineRule="auto"/>
        <w:ind w:left="0" w:firstLine="567"/>
        <w:jc w:val="both"/>
        <w:rPr>
          <w:spacing w:val="-8"/>
          <w:sz w:val="28"/>
          <w:szCs w:val="28"/>
        </w:rPr>
      </w:pPr>
      <w:r w:rsidRPr="00475630">
        <w:rPr>
          <w:bCs/>
          <w:sz w:val="28"/>
          <w:szCs w:val="28"/>
        </w:rPr>
        <w:t xml:space="preserve">Государственная итоговая  аттестация проводится </w:t>
      </w:r>
      <w:r w:rsidRPr="00475630">
        <w:rPr>
          <w:sz w:val="28"/>
          <w:szCs w:val="28"/>
        </w:rPr>
        <w:t>в течение 6 недель, из них</w:t>
      </w:r>
      <w:r w:rsidR="00FD217B" w:rsidRPr="00475630">
        <w:rPr>
          <w:sz w:val="28"/>
          <w:szCs w:val="28"/>
        </w:rPr>
        <w:t xml:space="preserve"> </w:t>
      </w:r>
      <w:r w:rsidRPr="00475630">
        <w:rPr>
          <w:spacing w:val="-8"/>
          <w:sz w:val="28"/>
          <w:szCs w:val="28"/>
        </w:rPr>
        <w:t>подготовка к государственной итоговой аттестации 4 недели, защита дипломной работы – 2 недели.</w:t>
      </w:r>
    </w:p>
    <w:p w:rsidR="00995540" w:rsidRPr="00475630" w:rsidRDefault="00995540" w:rsidP="00475630">
      <w:pPr>
        <w:pStyle w:val="ae"/>
        <w:spacing w:line="360" w:lineRule="auto"/>
        <w:jc w:val="center"/>
        <w:rPr>
          <w:b/>
          <w:i/>
          <w:iCs/>
          <w:sz w:val="28"/>
          <w:szCs w:val="28"/>
        </w:rPr>
      </w:pPr>
      <w:r w:rsidRPr="00475630">
        <w:rPr>
          <w:b/>
          <w:sz w:val="28"/>
          <w:szCs w:val="28"/>
        </w:rPr>
        <w:t>Формирование вариативной части ППССЗ</w:t>
      </w:r>
    </w:p>
    <w:p w:rsidR="00995540" w:rsidRPr="00475630" w:rsidRDefault="00995540" w:rsidP="00475630">
      <w:pPr>
        <w:pStyle w:val="ae"/>
        <w:spacing w:line="360" w:lineRule="auto"/>
        <w:ind w:left="49" w:firstLine="671"/>
        <w:jc w:val="both"/>
        <w:rPr>
          <w:sz w:val="28"/>
          <w:szCs w:val="28"/>
        </w:rPr>
      </w:pPr>
      <w:r w:rsidRPr="00475630">
        <w:rPr>
          <w:sz w:val="28"/>
          <w:szCs w:val="28"/>
        </w:rPr>
        <w:t xml:space="preserve">Обязательная аудиторная нагрузка вариативной части в количестве </w:t>
      </w:r>
      <w:r w:rsidR="00861057" w:rsidRPr="00475630">
        <w:rPr>
          <w:sz w:val="28"/>
          <w:szCs w:val="28"/>
        </w:rPr>
        <w:t>746</w:t>
      </w:r>
      <w:r w:rsidRPr="00475630">
        <w:rPr>
          <w:sz w:val="28"/>
          <w:szCs w:val="28"/>
        </w:rPr>
        <w:t xml:space="preserve"> часов распределена на </w:t>
      </w:r>
      <w:r w:rsidR="00861057" w:rsidRPr="00475630">
        <w:rPr>
          <w:sz w:val="28"/>
          <w:szCs w:val="28"/>
        </w:rPr>
        <w:t xml:space="preserve">общий гуманитарный и социально-экономический цикл, </w:t>
      </w:r>
      <w:r w:rsidRPr="00475630">
        <w:rPr>
          <w:sz w:val="28"/>
          <w:szCs w:val="28"/>
        </w:rPr>
        <w:t>общепрофессиональный, дисциплины</w:t>
      </w:r>
      <w:r w:rsidR="00861057" w:rsidRPr="00475630">
        <w:rPr>
          <w:sz w:val="28"/>
          <w:szCs w:val="28"/>
        </w:rPr>
        <w:t xml:space="preserve"> </w:t>
      </w:r>
      <w:r w:rsidRPr="00475630">
        <w:rPr>
          <w:bCs/>
          <w:sz w:val="28"/>
          <w:szCs w:val="28"/>
        </w:rPr>
        <w:t>профессионального  цикла</w:t>
      </w:r>
      <w:r w:rsidRPr="00475630">
        <w:rPr>
          <w:sz w:val="28"/>
          <w:szCs w:val="28"/>
        </w:rPr>
        <w:t>.</w:t>
      </w:r>
    </w:p>
    <w:p w:rsidR="00995540" w:rsidRPr="00475630" w:rsidRDefault="00995540" w:rsidP="00475630">
      <w:pPr>
        <w:pStyle w:val="ae"/>
        <w:spacing w:line="360" w:lineRule="auto"/>
        <w:ind w:left="49" w:firstLine="709"/>
        <w:jc w:val="both"/>
        <w:rPr>
          <w:sz w:val="28"/>
          <w:szCs w:val="28"/>
        </w:rPr>
      </w:pPr>
      <w:r w:rsidRPr="00475630">
        <w:rPr>
          <w:sz w:val="28"/>
          <w:szCs w:val="28"/>
        </w:rPr>
        <w:t>Увеличение объема времени, отведенного на освоение  дисциплинарных, междисциплинарных курсов профессиональных модулей за счет часов вариативной части –</w:t>
      </w:r>
      <w:r w:rsidR="00861057" w:rsidRPr="00475630">
        <w:rPr>
          <w:sz w:val="28"/>
          <w:szCs w:val="28"/>
        </w:rPr>
        <w:t>828</w:t>
      </w:r>
      <w:r w:rsidRPr="00475630">
        <w:rPr>
          <w:sz w:val="28"/>
          <w:szCs w:val="28"/>
        </w:rPr>
        <w:t xml:space="preserve"> часов: </w:t>
      </w:r>
    </w:p>
    <w:tbl>
      <w:tblPr>
        <w:tblStyle w:val="afffff6"/>
        <w:tblW w:w="0" w:type="auto"/>
        <w:tblInd w:w="49" w:type="dxa"/>
        <w:tblLook w:val="04A0"/>
      </w:tblPr>
      <w:tblGrid>
        <w:gridCol w:w="1543"/>
        <w:gridCol w:w="5965"/>
        <w:gridCol w:w="1843"/>
      </w:tblGrid>
      <w:tr w:rsidR="00995540" w:rsidRPr="00475630" w:rsidTr="00995540">
        <w:tc>
          <w:tcPr>
            <w:tcW w:w="1543" w:type="dxa"/>
          </w:tcPr>
          <w:p w:rsidR="00995540" w:rsidRPr="00475630" w:rsidRDefault="00861057" w:rsidP="00475630">
            <w:pPr>
              <w:pStyle w:val="ae"/>
              <w:spacing w:line="360" w:lineRule="auto"/>
              <w:ind w:left="0"/>
            </w:pPr>
            <w:r w:rsidRPr="00475630">
              <w:t>ОГСЭ.03</w:t>
            </w:r>
          </w:p>
        </w:tc>
        <w:tc>
          <w:tcPr>
            <w:tcW w:w="5965" w:type="dxa"/>
          </w:tcPr>
          <w:p w:rsidR="00995540" w:rsidRPr="00475630" w:rsidRDefault="00861057" w:rsidP="00475630">
            <w:pPr>
              <w:pStyle w:val="ae"/>
              <w:spacing w:line="360" w:lineRule="auto"/>
              <w:ind w:left="0"/>
            </w:pPr>
            <w:r w:rsidRPr="00475630">
              <w:t>Иностранный язык в профессиональной деятельности</w:t>
            </w:r>
          </w:p>
        </w:tc>
        <w:tc>
          <w:tcPr>
            <w:tcW w:w="1843" w:type="dxa"/>
          </w:tcPr>
          <w:p w:rsidR="00995540" w:rsidRPr="00475630" w:rsidRDefault="00861057" w:rsidP="00475630">
            <w:pPr>
              <w:pStyle w:val="ae"/>
              <w:spacing w:line="360" w:lineRule="auto"/>
              <w:ind w:left="0"/>
              <w:jc w:val="center"/>
            </w:pPr>
            <w:r w:rsidRPr="00475630">
              <w:t>108</w:t>
            </w:r>
          </w:p>
        </w:tc>
      </w:tr>
      <w:tr w:rsidR="00995540" w:rsidRPr="00475630" w:rsidTr="00995540">
        <w:tc>
          <w:tcPr>
            <w:tcW w:w="1543" w:type="dxa"/>
          </w:tcPr>
          <w:p w:rsidR="00995540" w:rsidRPr="00475630" w:rsidRDefault="00861057" w:rsidP="00475630">
            <w:pPr>
              <w:pStyle w:val="ae"/>
              <w:spacing w:line="360" w:lineRule="auto"/>
              <w:ind w:left="0"/>
            </w:pPr>
            <w:r w:rsidRPr="00475630">
              <w:t>ОП.09</w:t>
            </w:r>
          </w:p>
        </w:tc>
        <w:tc>
          <w:tcPr>
            <w:tcW w:w="5965" w:type="dxa"/>
          </w:tcPr>
          <w:p w:rsidR="00995540" w:rsidRPr="00475630" w:rsidRDefault="00861057" w:rsidP="00475630">
            <w:pPr>
              <w:pStyle w:val="ae"/>
              <w:spacing w:line="360" w:lineRule="auto"/>
              <w:ind w:left="0"/>
            </w:pPr>
            <w:r w:rsidRPr="00475630">
              <w:t>Информационные технологии в профессиональной деятельности</w:t>
            </w:r>
          </w:p>
        </w:tc>
        <w:tc>
          <w:tcPr>
            <w:tcW w:w="1843" w:type="dxa"/>
          </w:tcPr>
          <w:p w:rsidR="00995540" w:rsidRPr="00475630" w:rsidRDefault="00861057" w:rsidP="00475630">
            <w:pPr>
              <w:pStyle w:val="ae"/>
              <w:spacing w:line="360" w:lineRule="auto"/>
              <w:ind w:left="0"/>
              <w:jc w:val="center"/>
            </w:pPr>
            <w:r w:rsidRPr="00475630">
              <w:t>108</w:t>
            </w:r>
          </w:p>
        </w:tc>
      </w:tr>
      <w:tr w:rsidR="00995540" w:rsidRPr="00475630" w:rsidTr="00995540">
        <w:tc>
          <w:tcPr>
            <w:tcW w:w="1543" w:type="dxa"/>
          </w:tcPr>
          <w:p w:rsidR="00995540" w:rsidRPr="00475630" w:rsidRDefault="00861057" w:rsidP="00475630">
            <w:pPr>
              <w:pStyle w:val="ae"/>
              <w:spacing w:line="360" w:lineRule="auto"/>
              <w:ind w:left="0"/>
            </w:pPr>
            <w:r w:rsidRPr="00475630">
              <w:t>МДК.01.01</w:t>
            </w:r>
          </w:p>
        </w:tc>
        <w:tc>
          <w:tcPr>
            <w:tcW w:w="5965" w:type="dxa"/>
          </w:tcPr>
          <w:p w:rsidR="00995540" w:rsidRPr="00475630" w:rsidRDefault="00861057" w:rsidP="00475630">
            <w:pPr>
              <w:pStyle w:val="ae"/>
              <w:spacing w:line="360" w:lineRule="auto"/>
              <w:ind w:left="0"/>
            </w:pPr>
            <w:r w:rsidRPr="00475630">
              <w:t xml:space="preserve">Основы организации и функционирования бюджетной </w:t>
            </w:r>
            <w:r w:rsidRPr="00475630">
              <w:lastRenderedPageBreak/>
              <w:t>системы Российской Федерации</w:t>
            </w:r>
          </w:p>
        </w:tc>
        <w:tc>
          <w:tcPr>
            <w:tcW w:w="1843" w:type="dxa"/>
          </w:tcPr>
          <w:p w:rsidR="00995540" w:rsidRPr="00475630" w:rsidRDefault="00861057" w:rsidP="00475630">
            <w:pPr>
              <w:pStyle w:val="ae"/>
              <w:spacing w:line="360" w:lineRule="auto"/>
              <w:ind w:left="0"/>
              <w:jc w:val="center"/>
            </w:pPr>
            <w:r w:rsidRPr="00475630">
              <w:lastRenderedPageBreak/>
              <w:t>54</w:t>
            </w:r>
          </w:p>
        </w:tc>
      </w:tr>
      <w:tr w:rsidR="00995540" w:rsidRPr="00475630" w:rsidTr="00995540">
        <w:tc>
          <w:tcPr>
            <w:tcW w:w="1543" w:type="dxa"/>
          </w:tcPr>
          <w:p w:rsidR="00995540" w:rsidRPr="00475630" w:rsidRDefault="00861057" w:rsidP="00475630">
            <w:pPr>
              <w:pStyle w:val="ae"/>
              <w:spacing w:line="360" w:lineRule="auto"/>
              <w:ind w:left="0"/>
            </w:pPr>
            <w:r w:rsidRPr="00475630">
              <w:lastRenderedPageBreak/>
              <w:t>МДК.01.02</w:t>
            </w:r>
          </w:p>
        </w:tc>
        <w:tc>
          <w:tcPr>
            <w:tcW w:w="5965" w:type="dxa"/>
          </w:tcPr>
          <w:p w:rsidR="00995540" w:rsidRPr="00475630" w:rsidRDefault="00861057" w:rsidP="00475630">
            <w:pPr>
              <w:pStyle w:val="ae"/>
              <w:spacing w:line="360" w:lineRule="auto"/>
              <w:ind w:left="0"/>
            </w:pPr>
            <w:r w:rsidRPr="00475630">
              <w:t>Основы финансового планирования в государственных (муниципальных) учреждениях</w:t>
            </w:r>
          </w:p>
        </w:tc>
        <w:tc>
          <w:tcPr>
            <w:tcW w:w="1843" w:type="dxa"/>
          </w:tcPr>
          <w:p w:rsidR="00995540" w:rsidRPr="00475630" w:rsidRDefault="00861057" w:rsidP="00475630">
            <w:pPr>
              <w:pStyle w:val="ae"/>
              <w:spacing w:line="360" w:lineRule="auto"/>
              <w:ind w:left="0"/>
              <w:jc w:val="center"/>
            </w:pPr>
            <w:r w:rsidRPr="00475630">
              <w:t>54</w:t>
            </w:r>
          </w:p>
        </w:tc>
      </w:tr>
      <w:tr w:rsidR="00995540" w:rsidRPr="00475630" w:rsidTr="00995540">
        <w:tc>
          <w:tcPr>
            <w:tcW w:w="1543" w:type="dxa"/>
          </w:tcPr>
          <w:p w:rsidR="00995540" w:rsidRPr="00475630" w:rsidRDefault="00861057" w:rsidP="00475630">
            <w:pPr>
              <w:pStyle w:val="ae"/>
              <w:spacing w:line="360" w:lineRule="auto"/>
              <w:ind w:left="0"/>
            </w:pPr>
            <w:r w:rsidRPr="00475630">
              <w:t>МДК.02.01</w:t>
            </w:r>
          </w:p>
        </w:tc>
        <w:tc>
          <w:tcPr>
            <w:tcW w:w="5965" w:type="dxa"/>
          </w:tcPr>
          <w:p w:rsidR="00995540" w:rsidRPr="00475630" w:rsidRDefault="00861057" w:rsidP="00475630">
            <w:pPr>
              <w:pStyle w:val="ae"/>
              <w:spacing w:line="360" w:lineRule="auto"/>
              <w:ind w:left="0"/>
            </w:pPr>
            <w:r w:rsidRPr="00475630">
              <w:t>Организация расчетов с бюджетами бюджетной системы Российской Федерации</w:t>
            </w:r>
          </w:p>
        </w:tc>
        <w:tc>
          <w:tcPr>
            <w:tcW w:w="1843" w:type="dxa"/>
          </w:tcPr>
          <w:p w:rsidR="00995540" w:rsidRPr="00475630" w:rsidRDefault="00861057" w:rsidP="00475630">
            <w:pPr>
              <w:pStyle w:val="ae"/>
              <w:spacing w:line="360" w:lineRule="auto"/>
              <w:ind w:left="0"/>
              <w:jc w:val="center"/>
            </w:pPr>
            <w:r w:rsidRPr="00475630">
              <w:t>108</w:t>
            </w:r>
          </w:p>
        </w:tc>
      </w:tr>
      <w:tr w:rsidR="00995540" w:rsidRPr="00475630" w:rsidTr="00995540">
        <w:tc>
          <w:tcPr>
            <w:tcW w:w="1543" w:type="dxa"/>
          </w:tcPr>
          <w:p w:rsidR="00995540" w:rsidRPr="00475630" w:rsidRDefault="00861057" w:rsidP="00475630">
            <w:pPr>
              <w:pStyle w:val="ae"/>
              <w:spacing w:line="360" w:lineRule="auto"/>
              <w:ind w:left="0"/>
            </w:pPr>
            <w:r w:rsidRPr="00475630">
              <w:t>МДК.03.01</w:t>
            </w:r>
          </w:p>
        </w:tc>
        <w:tc>
          <w:tcPr>
            <w:tcW w:w="5965" w:type="dxa"/>
          </w:tcPr>
          <w:p w:rsidR="00995540" w:rsidRPr="00475630" w:rsidRDefault="00861057" w:rsidP="00475630">
            <w:pPr>
              <w:pStyle w:val="ae"/>
              <w:spacing w:line="360" w:lineRule="auto"/>
              <w:ind w:left="0"/>
            </w:pPr>
            <w:r w:rsidRPr="00475630">
              <w:t>Финансы организации</w:t>
            </w:r>
          </w:p>
        </w:tc>
        <w:tc>
          <w:tcPr>
            <w:tcW w:w="1843" w:type="dxa"/>
          </w:tcPr>
          <w:p w:rsidR="00995540" w:rsidRPr="00475630" w:rsidRDefault="00861057" w:rsidP="00475630">
            <w:pPr>
              <w:pStyle w:val="ae"/>
              <w:spacing w:line="360" w:lineRule="auto"/>
              <w:ind w:left="0"/>
              <w:jc w:val="center"/>
            </w:pPr>
            <w:r w:rsidRPr="00475630">
              <w:t>108</w:t>
            </w:r>
          </w:p>
        </w:tc>
      </w:tr>
      <w:tr w:rsidR="00995540" w:rsidRPr="00475630" w:rsidTr="00995540">
        <w:tc>
          <w:tcPr>
            <w:tcW w:w="1543" w:type="dxa"/>
          </w:tcPr>
          <w:p w:rsidR="00995540" w:rsidRPr="00475630" w:rsidRDefault="00861057" w:rsidP="00475630">
            <w:pPr>
              <w:pStyle w:val="ae"/>
              <w:spacing w:line="360" w:lineRule="auto"/>
              <w:ind w:left="0"/>
            </w:pPr>
            <w:r w:rsidRPr="00475630">
              <w:t>МДК.03.02</w:t>
            </w:r>
          </w:p>
        </w:tc>
        <w:tc>
          <w:tcPr>
            <w:tcW w:w="5965" w:type="dxa"/>
          </w:tcPr>
          <w:p w:rsidR="00995540" w:rsidRPr="00475630" w:rsidRDefault="00861057" w:rsidP="00475630">
            <w:pPr>
              <w:pStyle w:val="ae"/>
              <w:spacing w:line="360" w:lineRule="auto"/>
              <w:ind w:left="0"/>
            </w:pPr>
            <w:r w:rsidRPr="00475630">
              <w:t xml:space="preserve">Анализ финансово-хозяйственной деятельности </w:t>
            </w:r>
          </w:p>
        </w:tc>
        <w:tc>
          <w:tcPr>
            <w:tcW w:w="1843" w:type="dxa"/>
          </w:tcPr>
          <w:p w:rsidR="00995540" w:rsidRPr="00475630" w:rsidRDefault="00861057" w:rsidP="00475630">
            <w:pPr>
              <w:pStyle w:val="ae"/>
              <w:spacing w:line="360" w:lineRule="auto"/>
              <w:ind w:left="0"/>
              <w:jc w:val="center"/>
            </w:pPr>
            <w:r w:rsidRPr="00475630">
              <w:t>72</w:t>
            </w:r>
          </w:p>
        </w:tc>
      </w:tr>
      <w:tr w:rsidR="00995540" w:rsidRPr="00475630" w:rsidTr="00995540">
        <w:tc>
          <w:tcPr>
            <w:tcW w:w="1543" w:type="dxa"/>
          </w:tcPr>
          <w:p w:rsidR="00995540" w:rsidRPr="00475630" w:rsidRDefault="00861057" w:rsidP="00475630">
            <w:pPr>
              <w:pStyle w:val="ae"/>
              <w:spacing w:line="360" w:lineRule="auto"/>
              <w:ind w:left="0"/>
            </w:pPr>
            <w:r w:rsidRPr="00475630">
              <w:t>МДК.04.01</w:t>
            </w:r>
          </w:p>
        </w:tc>
        <w:tc>
          <w:tcPr>
            <w:tcW w:w="5965" w:type="dxa"/>
          </w:tcPr>
          <w:p w:rsidR="00995540" w:rsidRPr="00475630" w:rsidRDefault="00861057" w:rsidP="00475630">
            <w:pPr>
              <w:pStyle w:val="ae"/>
              <w:tabs>
                <w:tab w:val="left" w:pos="1980"/>
              </w:tabs>
              <w:spacing w:line="360" w:lineRule="auto"/>
              <w:ind w:left="0"/>
            </w:pPr>
            <w:r w:rsidRPr="00475630">
              <w:t>Финансовый контроль деятельности экономического субъекта</w:t>
            </w:r>
          </w:p>
        </w:tc>
        <w:tc>
          <w:tcPr>
            <w:tcW w:w="1843" w:type="dxa"/>
          </w:tcPr>
          <w:p w:rsidR="00995540" w:rsidRPr="00475630" w:rsidRDefault="00861057" w:rsidP="00475630">
            <w:pPr>
              <w:pStyle w:val="ae"/>
              <w:spacing w:line="360" w:lineRule="auto"/>
              <w:ind w:left="0"/>
              <w:jc w:val="center"/>
            </w:pPr>
            <w:r w:rsidRPr="00475630">
              <w:t>216</w:t>
            </w:r>
          </w:p>
        </w:tc>
      </w:tr>
    </w:tbl>
    <w:p w:rsidR="00995540" w:rsidRPr="00475630" w:rsidRDefault="00995540" w:rsidP="00475630">
      <w:pPr>
        <w:pStyle w:val="ae"/>
        <w:spacing w:line="360" w:lineRule="auto"/>
        <w:ind w:left="49" w:firstLine="709"/>
        <w:jc w:val="both"/>
        <w:rPr>
          <w:sz w:val="28"/>
          <w:szCs w:val="28"/>
        </w:rPr>
      </w:pPr>
    </w:p>
    <w:p w:rsidR="00995540" w:rsidRPr="00475630" w:rsidRDefault="00995540" w:rsidP="00475630">
      <w:pPr>
        <w:pStyle w:val="ae"/>
        <w:spacing w:line="360" w:lineRule="auto"/>
        <w:ind w:left="0" w:firstLine="616"/>
        <w:jc w:val="both"/>
        <w:rPr>
          <w:sz w:val="28"/>
          <w:szCs w:val="28"/>
        </w:rPr>
      </w:pPr>
      <w:r w:rsidRPr="00475630">
        <w:rPr>
          <w:sz w:val="28"/>
          <w:szCs w:val="28"/>
        </w:rPr>
        <w:t xml:space="preserve">Вариативная часть используется для увеличения объема времени, отведенного на освоение дисциплин и профессиональных модулей обязательной части ОПОП. </w:t>
      </w:r>
    </w:p>
    <w:p w:rsidR="00861057" w:rsidRPr="00475630" w:rsidRDefault="00861057" w:rsidP="00475630">
      <w:pPr>
        <w:pStyle w:val="19"/>
        <w:keepNext/>
        <w:keepLines/>
        <w:shd w:val="clear" w:color="auto" w:fill="auto"/>
        <w:tabs>
          <w:tab w:val="left" w:pos="500"/>
        </w:tabs>
        <w:spacing w:after="241" w:line="360" w:lineRule="auto"/>
        <w:ind w:firstLine="0"/>
        <w:rPr>
          <w:sz w:val="28"/>
          <w:szCs w:val="28"/>
        </w:rPr>
      </w:pPr>
      <w:bookmarkStart w:id="32" w:name="bookmark32"/>
      <w:r w:rsidRPr="00475630">
        <w:rPr>
          <w:sz w:val="28"/>
          <w:szCs w:val="28"/>
        </w:rPr>
        <w:t>Аннотации программ учебной и производственной практик</w:t>
      </w:r>
      <w:bookmarkEnd w:id="32"/>
    </w:p>
    <w:p w:rsidR="00861057" w:rsidRPr="00475630" w:rsidRDefault="00D220C9" w:rsidP="00475630">
      <w:pPr>
        <w:pStyle w:val="61"/>
        <w:shd w:val="clear" w:color="auto" w:fill="auto"/>
        <w:spacing w:after="0" w:line="360" w:lineRule="auto"/>
        <w:ind w:left="20" w:right="20" w:firstLine="700"/>
        <w:rPr>
          <w:sz w:val="28"/>
          <w:szCs w:val="28"/>
        </w:rPr>
      </w:pPr>
      <w:r w:rsidRPr="00475630">
        <w:rPr>
          <w:sz w:val="28"/>
          <w:szCs w:val="28"/>
        </w:rPr>
        <w:t>П</w:t>
      </w:r>
      <w:r w:rsidR="00861057" w:rsidRPr="00475630">
        <w:rPr>
          <w:sz w:val="28"/>
          <w:szCs w:val="28"/>
        </w:rPr>
        <w:t>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Практика обеспечивает практико</w:t>
      </w:r>
      <w:r w:rsidR="00861057" w:rsidRPr="00475630">
        <w:rPr>
          <w:sz w:val="28"/>
          <w:szCs w:val="28"/>
        </w:rPr>
        <w:softHyphen/>
        <w:t xml:space="preserve">ориентированную подготовку обучающихся. ФГОС по специальности </w:t>
      </w:r>
      <w:r w:rsidRPr="00475630">
        <w:rPr>
          <w:sz w:val="28"/>
          <w:szCs w:val="28"/>
        </w:rPr>
        <w:t>«Финансы»</w:t>
      </w:r>
      <w:r w:rsidR="00861057" w:rsidRPr="00475630">
        <w:rPr>
          <w:sz w:val="28"/>
          <w:szCs w:val="28"/>
        </w:rPr>
        <w:t xml:space="preserve"> предусматривает следующие виды практик: учебная и производственная.</w:t>
      </w:r>
    </w:p>
    <w:p w:rsidR="00861057" w:rsidRPr="00475630" w:rsidRDefault="00861057" w:rsidP="00475630">
      <w:pPr>
        <w:pStyle w:val="61"/>
        <w:shd w:val="clear" w:color="auto" w:fill="auto"/>
        <w:spacing w:after="0" w:line="360" w:lineRule="auto"/>
        <w:ind w:left="20" w:right="20" w:firstLine="700"/>
        <w:rPr>
          <w:sz w:val="28"/>
          <w:szCs w:val="28"/>
        </w:rPr>
      </w:pPr>
      <w:r w:rsidRPr="00475630">
        <w:rPr>
          <w:sz w:val="28"/>
          <w:szCs w:val="28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861057" w:rsidRPr="00475630" w:rsidRDefault="00861057" w:rsidP="00475630">
      <w:pPr>
        <w:pStyle w:val="61"/>
        <w:shd w:val="clear" w:color="auto" w:fill="auto"/>
        <w:spacing w:after="0" w:line="360" w:lineRule="auto"/>
        <w:ind w:left="20" w:right="20" w:firstLine="700"/>
        <w:rPr>
          <w:sz w:val="28"/>
          <w:szCs w:val="28"/>
        </w:rPr>
      </w:pPr>
      <w:r w:rsidRPr="00475630">
        <w:rPr>
          <w:sz w:val="28"/>
          <w:szCs w:val="28"/>
        </w:rPr>
        <w:t xml:space="preserve">Учебная практика и производственная практика (по профилю специальности) проводятся при освоении студентами профессиональных компетенций в рамках профессиональных модулей и могут реализовываться </w:t>
      </w:r>
      <w:r w:rsidRPr="00475630">
        <w:rPr>
          <w:sz w:val="28"/>
          <w:szCs w:val="28"/>
        </w:rPr>
        <w:lastRenderedPageBreak/>
        <w:t>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:rsidR="00861057" w:rsidRPr="00475630" w:rsidRDefault="00861057" w:rsidP="00475630">
      <w:pPr>
        <w:pStyle w:val="61"/>
        <w:shd w:val="clear" w:color="auto" w:fill="auto"/>
        <w:spacing w:after="281" w:line="360" w:lineRule="auto"/>
        <w:ind w:left="20" w:right="20" w:firstLine="700"/>
        <w:rPr>
          <w:sz w:val="28"/>
          <w:szCs w:val="28"/>
        </w:rPr>
      </w:pPr>
      <w:r w:rsidRPr="00475630">
        <w:rPr>
          <w:sz w:val="28"/>
          <w:szCs w:val="28"/>
        </w:rPr>
        <w:t>Практики закрепляют знания и умения, приобретаемые обучающимися в результате освоения теоретических курсов, вырабатывают навыки профессиональной деятельности и способствуют комплексному формированию общих и профессиональных компетенций обучающихся.</w:t>
      </w:r>
    </w:p>
    <w:p w:rsidR="00861057" w:rsidRPr="00475630" w:rsidRDefault="00861057" w:rsidP="00475630">
      <w:pPr>
        <w:pStyle w:val="19"/>
        <w:keepNext/>
        <w:keepLines/>
        <w:shd w:val="clear" w:color="auto" w:fill="auto"/>
        <w:tabs>
          <w:tab w:val="left" w:pos="711"/>
        </w:tabs>
        <w:spacing w:after="246" w:line="360" w:lineRule="auto"/>
        <w:ind w:firstLine="0"/>
        <w:rPr>
          <w:sz w:val="28"/>
          <w:szCs w:val="28"/>
        </w:rPr>
      </w:pPr>
      <w:bookmarkStart w:id="33" w:name="bookmark33"/>
      <w:r w:rsidRPr="00475630">
        <w:rPr>
          <w:sz w:val="28"/>
          <w:szCs w:val="28"/>
        </w:rPr>
        <w:t>Аннотация программ учебных практик</w:t>
      </w:r>
      <w:bookmarkEnd w:id="33"/>
    </w:p>
    <w:p w:rsidR="00861057" w:rsidRPr="00475630" w:rsidRDefault="00861057" w:rsidP="00475630">
      <w:pPr>
        <w:pStyle w:val="61"/>
        <w:shd w:val="clear" w:color="auto" w:fill="auto"/>
        <w:spacing w:after="0" w:line="360" w:lineRule="auto"/>
        <w:ind w:left="20" w:right="20" w:firstLine="700"/>
        <w:rPr>
          <w:sz w:val="28"/>
          <w:szCs w:val="28"/>
        </w:rPr>
      </w:pPr>
      <w:r w:rsidRPr="00475630">
        <w:rPr>
          <w:sz w:val="28"/>
          <w:szCs w:val="28"/>
        </w:rPr>
        <w:t xml:space="preserve">При реализации ОПОП по специальности </w:t>
      </w:r>
      <w:r w:rsidR="00D220C9" w:rsidRPr="00475630">
        <w:rPr>
          <w:sz w:val="28"/>
          <w:szCs w:val="28"/>
        </w:rPr>
        <w:t>38.02.06 «Финансы»</w:t>
      </w:r>
      <w:r w:rsidRPr="00475630">
        <w:rPr>
          <w:sz w:val="28"/>
          <w:szCs w:val="28"/>
        </w:rPr>
        <w:t xml:space="preserve"> предусматривается прохождение учебной практики на базе ЧПОУ «ЗАБМТ» с использованием кадрового и методического потенциала преподавателей </w:t>
      </w:r>
      <w:r w:rsidR="00D220C9" w:rsidRPr="00475630">
        <w:rPr>
          <w:sz w:val="28"/>
          <w:szCs w:val="28"/>
        </w:rPr>
        <w:t xml:space="preserve">экономических </w:t>
      </w:r>
      <w:r w:rsidRPr="00475630">
        <w:rPr>
          <w:sz w:val="28"/>
          <w:szCs w:val="28"/>
        </w:rPr>
        <w:t xml:space="preserve"> дисциплин.</w:t>
      </w:r>
    </w:p>
    <w:p w:rsidR="00861057" w:rsidRPr="00475630" w:rsidRDefault="00861057" w:rsidP="00475630">
      <w:pPr>
        <w:pStyle w:val="61"/>
        <w:shd w:val="clear" w:color="auto" w:fill="auto"/>
        <w:spacing w:after="0" w:line="360" w:lineRule="auto"/>
        <w:ind w:left="20" w:right="20" w:firstLine="700"/>
        <w:rPr>
          <w:sz w:val="28"/>
          <w:szCs w:val="28"/>
        </w:rPr>
      </w:pPr>
      <w:r w:rsidRPr="00475630">
        <w:rPr>
          <w:sz w:val="28"/>
          <w:szCs w:val="28"/>
        </w:rPr>
        <w:t>Учебная практика направлена на формирование у обучающихся умений, приобретение первоначального практического опыта и реализуется в рамках профессиональных модулей ОПОП СПО по основным видам профессиональной деятельности для последующего освоения ими общих и профессиональных компетенций по избранной специальности.</w:t>
      </w:r>
    </w:p>
    <w:p w:rsidR="00861057" w:rsidRPr="00475630" w:rsidRDefault="00861057" w:rsidP="00475630">
      <w:pPr>
        <w:pStyle w:val="61"/>
        <w:shd w:val="clear" w:color="auto" w:fill="auto"/>
        <w:spacing w:after="0" w:line="360" w:lineRule="auto"/>
        <w:ind w:left="20" w:right="20" w:firstLine="700"/>
        <w:rPr>
          <w:sz w:val="28"/>
          <w:szCs w:val="28"/>
        </w:rPr>
      </w:pPr>
      <w:r w:rsidRPr="00475630">
        <w:rPr>
          <w:sz w:val="28"/>
          <w:szCs w:val="28"/>
        </w:rPr>
        <w:t xml:space="preserve">Учебная практика проводится в учебных мастерских, лабораториях, на учебных полигонах, учебных базах практики и иных структурных подразделениях образовательной организации либо в организациях на основе договоров между организацией, осуществляющей деятельность по образовательной программе соответствующего профиля и </w:t>
      </w:r>
      <w:r w:rsidR="00D220C9" w:rsidRPr="00475630">
        <w:rPr>
          <w:sz w:val="28"/>
          <w:szCs w:val="28"/>
        </w:rPr>
        <w:t>техникумом</w:t>
      </w:r>
      <w:r w:rsidRPr="00475630">
        <w:rPr>
          <w:sz w:val="28"/>
          <w:szCs w:val="28"/>
        </w:rPr>
        <w:t>.</w:t>
      </w:r>
    </w:p>
    <w:p w:rsidR="00861057" w:rsidRPr="00475630" w:rsidRDefault="00861057" w:rsidP="00475630">
      <w:pPr>
        <w:pStyle w:val="61"/>
        <w:shd w:val="clear" w:color="auto" w:fill="auto"/>
        <w:spacing w:after="0" w:line="360" w:lineRule="auto"/>
        <w:ind w:left="20" w:right="20" w:firstLine="700"/>
        <w:rPr>
          <w:sz w:val="28"/>
          <w:szCs w:val="28"/>
        </w:rPr>
      </w:pPr>
      <w:r w:rsidRPr="00475630">
        <w:rPr>
          <w:sz w:val="28"/>
          <w:szCs w:val="28"/>
        </w:rPr>
        <w:t xml:space="preserve">Учебная практика обучающихся на базе среднего общего образования предусмотрена планом учебного процесса </w:t>
      </w:r>
      <w:r w:rsidR="00D220C9" w:rsidRPr="00475630">
        <w:rPr>
          <w:sz w:val="28"/>
          <w:szCs w:val="28"/>
        </w:rPr>
        <w:t>на первом-втором</w:t>
      </w:r>
      <w:r w:rsidRPr="00475630">
        <w:rPr>
          <w:sz w:val="28"/>
          <w:szCs w:val="28"/>
        </w:rPr>
        <w:t xml:space="preserve"> курс</w:t>
      </w:r>
      <w:r w:rsidR="00D220C9" w:rsidRPr="00475630">
        <w:rPr>
          <w:sz w:val="28"/>
          <w:szCs w:val="28"/>
        </w:rPr>
        <w:t xml:space="preserve">е, для обучающихся на очном отделении, втором-третьем курсе, для обучающихся по заочной форме обучения </w:t>
      </w:r>
      <w:r w:rsidRPr="00475630">
        <w:rPr>
          <w:sz w:val="28"/>
          <w:szCs w:val="28"/>
        </w:rPr>
        <w:t xml:space="preserve">а в рамках освоения профессиональных модулей ПМ.01 </w:t>
      </w:r>
      <w:r w:rsidR="00D220C9" w:rsidRPr="00475630">
        <w:rPr>
          <w:sz w:val="28"/>
          <w:szCs w:val="28"/>
        </w:rPr>
        <w:t xml:space="preserve"> Финансово-экономическое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Федерации, ПМ.02. Ведение расчетов с </w:t>
      </w:r>
      <w:r w:rsidR="00D220C9" w:rsidRPr="00475630">
        <w:rPr>
          <w:sz w:val="28"/>
          <w:szCs w:val="28"/>
        </w:rPr>
        <w:lastRenderedPageBreak/>
        <w:t>бюджетами бюджетной системы Российской Федерации, ПМ.03. Участие в управлении финансами организаций и осуществление финансовых операций, ПМ.04 Участие в организации и осуществлении финансового контроля.</w:t>
      </w:r>
      <w:r w:rsidR="00D220C9" w:rsidRPr="00475630">
        <w:rPr>
          <w:b/>
          <w:sz w:val="28"/>
          <w:szCs w:val="28"/>
        </w:rPr>
        <w:t xml:space="preserve"> </w:t>
      </w:r>
    </w:p>
    <w:p w:rsidR="00861057" w:rsidRPr="00475630" w:rsidRDefault="00861057" w:rsidP="00475630">
      <w:pPr>
        <w:pStyle w:val="61"/>
        <w:shd w:val="clear" w:color="auto" w:fill="auto"/>
        <w:spacing w:after="2" w:line="360" w:lineRule="auto"/>
        <w:ind w:left="40" w:firstLine="660"/>
        <w:rPr>
          <w:b/>
          <w:sz w:val="28"/>
          <w:szCs w:val="28"/>
        </w:rPr>
      </w:pPr>
      <w:r w:rsidRPr="00475630">
        <w:rPr>
          <w:b/>
          <w:sz w:val="28"/>
          <w:szCs w:val="28"/>
        </w:rPr>
        <w:t>Целями учебной практики являются:</w:t>
      </w:r>
    </w:p>
    <w:p w:rsidR="00861057" w:rsidRPr="00475630" w:rsidRDefault="00861057" w:rsidP="00475630">
      <w:pPr>
        <w:pStyle w:val="61"/>
        <w:numPr>
          <w:ilvl w:val="0"/>
          <w:numId w:val="5"/>
        </w:numPr>
        <w:shd w:val="clear" w:color="auto" w:fill="auto"/>
        <w:tabs>
          <w:tab w:val="left" w:pos="399"/>
        </w:tabs>
        <w:spacing w:after="0" w:line="360" w:lineRule="auto"/>
        <w:ind w:left="440" w:right="20" w:hanging="400"/>
        <w:rPr>
          <w:sz w:val="28"/>
          <w:szCs w:val="28"/>
        </w:rPr>
      </w:pPr>
      <w:r w:rsidRPr="00475630">
        <w:rPr>
          <w:sz w:val="28"/>
          <w:szCs w:val="28"/>
        </w:rPr>
        <w:t>закрепление теоретических знаний, полученных при изучении базовых дисциплин;</w:t>
      </w:r>
    </w:p>
    <w:p w:rsidR="00861057" w:rsidRPr="00475630" w:rsidRDefault="00861057" w:rsidP="00475630">
      <w:pPr>
        <w:pStyle w:val="61"/>
        <w:numPr>
          <w:ilvl w:val="0"/>
          <w:numId w:val="5"/>
        </w:numPr>
        <w:shd w:val="clear" w:color="auto" w:fill="auto"/>
        <w:tabs>
          <w:tab w:val="left" w:pos="399"/>
        </w:tabs>
        <w:spacing w:after="0" w:line="360" w:lineRule="auto"/>
        <w:ind w:left="440" w:right="20" w:hanging="400"/>
        <w:rPr>
          <w:sz w:val="28"/>
          <w:szCs w:val="28"/>
        </w:rPr>
      </w:pPr>
      <w:r w:rsidRPr="00475630">
        <w:rPr>
          <w:sz w:val="28"/>
          <w:szCs w:val="28"/>
        </w:rPr>
        <w:t>развитие и накопление специальных навыков, изучение и участие в разработке организационно-методических и нормативных документов для решения отдельных задачах по месту прохождения практики;</w:t>
      </w:r>
    </w:p>
    <w:p w:rsidR="00861057" w:rsidRPr="00475630" w:rsidRDefault="00861057" w:rsidP="00475630">
      <w:pPr>
        <w:pStyle w:val="61"/>
        <w:numPr>
          <w:ilvl w:val="0"/>
          <w:numId w:val="5"/>
        </w:numPr>
        <w:shd w:val="clear" w:color="auto" w:fill="auto"/>
        <w:tabs>
          <w:tab w:val="left" w:pos="399"/>
        </w:tabs>
        <w:spacing w:after="0" w:line="360" w:lineRule="auto"/>
        <w:ind w:left="440" w:right="20" w:hanging="400"/>
        <w:rPr>
          <w:sz w:val="28"/>
          <w:szCs w:val="28"/>
        </w:rPr>
      </w:pPr>
      <w:r w:rsidRPr="00475630">
        <w:rPr>
          <w:sz w:val="28"/>
          <w:szCs w:val="28"/>
        </w:rPr>
        <w:t>усвоение приемов, методов и способов обработки, представления и интерпретации результатов проведенных практических исследований;</w:t>
      </w:r>
    </w:p>
    <w:p w:rsidR="00861057" w:rsidRPr="00475630" w:rsidRDefault="00861057" w:rsidP="00475630">
      <w:pPr>
        <w:pStyle w:val="61"/>
        <w:numPr>
          <w:ilvl w:val="0"/>
          <w:numId w:val="5"/>
        </w:numPr>
        <w:shd w:val="clear" w:color="auto" w:fill="auto"/>
        <w:tabs>
          <w:tab w:val="left" w:pos="399"/>
        </w:tabs>
        <w:spacing w:after="0" w:line="360" w:lineRule="auto"/>
        <w:ind w:left="440" w:right="20" w:hanging="400"/>
        <w:rPr>
          <w:sz w:val="28"/>
          <w:szCs w:val="28"/>
        </w:rPr>
      </w:pPr>
      <w:r w:rsidRPr="00475630">
        <w:rPr>
          <w:sz w:val="28"/>
          <w:szCs w:val="28"/>
        </w:rPr>
        <w:t>приобретение практических навыков в будущей профессиональной деятельности или в отдельных ее разделах.</w:t>
      </w:r>
    </w:p>
    <w:p w:rsidR="00861057" w:rsidRPr="00475630" w:rsidRDefault="00861057" w:rsidP="00475630">
      <w:pPr>
        <w:pStyle w:val="61"/>
        <w:shd w:val="clear" w:color="auto" w:fill="auto"/>
        <w:spacing w:after="0" w:line="360" w:lineRule="auto"/>
        <w:ind w:left="40" w:firstLine="660"/>
        <w:rPr>
          <w:b/>
          <w:sz w:val="28"/>
          <w:szCs w:val="28"/>
        </w:rPr>
      </w:pPr>
      <w:r w:rsidRPr="00475630">
        <w:rPr>
          <w:b/>
          <w:sz w:val="28"/>
          <w:szCs w:val="28"/>
        </w:rPr>
        <w:t>Задачи учебной практики:</w:t>
      </w:r>
    </w:p>
    <w:p w:rsidR="00861057" w:rsidRPr="00475630" w:rsidRDefault="00861057" w:rsidP="00475630">
      <w:pPr>
        <w:pStyle w:val="61"/>
        <w:numPr>
          <w:ilvl w:val="0"/>
          <w:numId w:val="5"/>
        </w:numPr>
        <w:shd w:val="clear" w:color="auto" w:fill="auto"/>
        <w:tabs>
          <w:tab w:val="left" w:pos="399"/>
        </w:tabs>
        <w:spacing w:after="0" w:line="360" w:lineRule="auto"/>
        <w:ind w:left="440" w:right="20" w:hanging="400"/>
        <w:rPr>
          <w:sz w:val="28"/>
          <w:szCs w:val="28"/>
        </w:rPr>
      </w:pPr>
      <w:r w:rsidRPr="00475630">
        <w:rPr>
          <w:sz w:val="28"/>
          <w:szCs w:val="28"/>
        </w:rPr>
        <w:t>закрепить знания и умения, приобретаемые обучающимися в результате освоения теоретических курсов;</w:t>
      </w:r>
    </w:p>
    <w:p w:rsidR="00861057" w:rsidRPr="00475630" w:rsidRDefault="00861057" w:rsidP="00475630">
      <w:pPr>
        <w:pStyle w:val="61"/>
        <w:numPr>
          <w:ilvl w:val="0"/>
          <w:numId w:val="5"/>
        </w:numPr>
        <w:shd w:val="clear" w:color="auto" w:fill="auto"/>
        <w:tabs>
          <w:tab w:val="left" w:pos="399"/>
        </w:tabs>
        <w:spacing w:after="0" w:line="360" w:lineRule="auto"/>
        <w:ind w:left="440" w:right="20" w:hanging="400"/>
        <w:rPr>
          <w:sz w:val="28"/>
          <w:szCs w:val="28"/>
        </w:rPr>
      </w:pPr>
      <w:r w:rsidRPr="00475630">
        <w:rPr>
          <w:sz w:val="28"/>
          <w:szCs w:val="28"/>
        </w:rPr>
        <w:t>выработать практические навыки и способствовать комплексному формированию об</w:t>
      </w:r>
      <w:r w:rsidRPr="00475630">
        <w:rPr>
          <w:rStyle w:val="1a"/>
          <w:sz w:val="28"/>
          <w:szCs w:val="28"/>
          <w:u w:val="none"/>
        </w:rPr>
        <w:t>щи</w:t>
      </w:r>
      <w:r w:rsidRPr="00475630">
        <w:rPr>
          <w:sz w:val="28"/>
          <w:szCs w:val="28"/>
        </w:rPr>
        <w:t>х и профессиональных компетенций обучающихся.</w:t>
      </w:r>
    </w:p>
    <w:p w:rsidR="00861057" w:rsidRPr="00475630" w:rsidRDefault="00861057" w:rsidP="00475630">
      <w:pPr>
        <w:pStyle w:val="61"/>
        <w:shd w:val="clear" w:color="auto" w:fill="auto"/>
        <w:spacing w:after="285" w:line="360" w:lineRule="auto"/>
        <w:ind w:left="40" w:right="20" w:firstLine="660"/>
        <w:rPr>
          <w:sz w:val="28"/>
          <w:szCs w:val="28"/>
        </w:rPr>
      </w:pPr>
      <w:r w:rsidRPr="00475630">
        <w:rPr>
          <w:sz w:val="28"/>
          <w:szCs w:val="28"/>
        </w:rPr>
        <w:t>Аттестация по итогам учебной практики проводится в форме дифференцированного зачета на основании предоставленных отчетов.</w:t>
      </w:r>
    </w:p>
    <w:p w:rsidR="00861057" w:rsidRPr="00475630" w:rsidRDefault="00861057" w:rsidP="00475630">
      <w:pPr>
        <w:pStyle w:val="19"/>
        <w:keepNext/>
        <w:keepLines/>
        <w:shd w:val="clear" w:color="auto" w:fill="auto"/>
        <w:tabs>
          <w:tab w:val="left" w:pos="731"/>
        </w:tabs>
        <w:spacing w:after="236" w:line="360" w:lineRule="auto"/>
        <w:ind w:firstLine="0"/>
        <w:rPr>
          <w:sz w:val="28"/>
          <w:szCs w:val="28"/>
        </w:rPr>
      </w:pPr>
      <w:bookmarkStart w:id="34" w:name="bookmark34"/>
      <w:r w:rsidRPr="00475630">
        <w:rPr>
          <w:sz w:val="28"/>
          <w:szCs w:val="28"/>
        </w:rPr>
        <w:t>Аннотация программ производственной практики</w:t>
      </w:r>
      <w:bookmarkEnd w:id="34"/>
    </w:p>
    <w:p w:rsidR="00861057" w:rsidRPr="00475630" w:rsidRDefault="00861057" w:rsidP="00475630">
      <w:pPr>
        <w:pStyle w:val="61"/>
        <w:shd w:val="clear" w:color="auto" w:fill="auto"/>
        <w:spacing w:after="0" w:line="360" w:lineRule="auto"/>
        <w:ind w:left="40" w:right="20" w:firstLine="660"/>
        <w:rPr>
          <w:sz w:val="28"/>
          <w:szCs w:val="28"/>
        </w:rPr>
      </w:pPr>
      <w:r w:rsidRPr="00475630">
        <w:rPr>
          <w:sz w:val="28"/>
          <w:szCs w:val="28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861057" w:rsidRPr="00475630" w:rsidRDefault="00861057" w:rsidP="00475630">
      <w:pPr>
        <w:pStyle w:val="61"/>
        <w:shd w:val="clear" w:color="auto" w:fill="auto"/>
        <w:spacing w:after="0" w:line="360" w:lineRule="auto"/>
        <w:ind w:left="40" w:right="20" w:firstLine="660"/>
        <w:rPr>
          <w:sz w:val="28"/>
          <w:szCs w:val="28"/>
        </w:rPr>
      </w:pPr>
      <w:r w:rsidRPr="00475630">
        <w:rPr>
          <w:sz w:val="28"/>
          <w:szCs w:val="28"/>
        </w:rPr>
        <w:t>Производственная практика направлена на формирование у обучающихся умений, приобретение практического опыта и реализуется в рамках профессиональных модулей ОПОП СПО по основным видам профессиональной деятельности по избранной специальности.</w:t>
      </w:r>
    </w:p>
    <w:p w:rsidR="00861057" w:rsidRPr="00475630" w:rsidRDefault="00861057" w:rsidP="00475630">
      <w:pPr>
        <w:pStyle w:val="61"/>
        <w:shd w:val="clear" w:color="auto" w:fill="auto"/>
        <w:spacing w:after="0" w:line="360" w:lineRule="auto"/>
        <w:ind w:left="40" w:right="20" w:firstLine="660"/>
        <w:rPr>
          <w:sz w:val="28"/>
          <w:szCs w:val="28"/>
        </w:rPr>
      </w:pPr>
      <w:r w:rsidRPr="00475630">
        <w:rPr>
          <w:sz w:val="28"/>
          <w:szCs w:val="28"/>
        </w:rPr>
        <w:t xml:space="preserve">Производственная практика проводится в организациях различных организационно-правовых форм на основе договоров между организацией, </w:t>
      </w:r>
      <w:r w:rsidRPr="00475630">
        <w:rPr>
          <w:sz w:val="28"/>
          <w:szCs w:val="28"/>
        </w:rPr>
        <w:lastRenderedPageBreak/>
        <w:t>осуществляющей деятельность по образовательной программе соответствующего профиля, и учреждением.</w:t>
      </w:r>
    </w:p>
    <w:p w:rsidR="00861057" w:rsidRPr="00475630" w:rsidRDefault="00861057" w:rsidP="00475630">
      <w:pPr>
        <w:pStyle w:val="61"/>
        <w:shd w:val="clear" w:color="auto" w:fill="auto"/>
        <w:spacing w:after="0" w:line="360" w:lineRule="auto"/>
        <w:ind w:left="40" w:right="20" w:firstLine="660"/>
        <w:rPr>
          <w:sz w:val="28"/>
          <w:szCs w:val="28"/>
        </w:rPr>
      </w:pPr>
      <w:r w:rsidRPr="00475630">
        <w:rPr>
          <w:sz w:val="28"/>
          <w:szCs w:val="28"/>
        </w:rPr>
        <w:t>Производственная практика по профилю специальности продолжительностью 6 недель проводится концентрированно в конце второго курса. Так же в четвертом семестре предусмотрена производственная преддипломная практика продолжительностью 4 недели.</w:t>
      </w:r>
    </w:p>
    <w:p w:rsidR="00861057" w:rsidRPr="00475630" w:rsidRDefault="00861057" w:rsidP="00475630">
      <w:pPr>
        <w:pStyle w:val="61"/>
        <w:shd w:val="clear" w:color="auto" w:fill="auto"/>
        <w:spacing w:after="0" w:line="360" w:lineRule="auto"/>
        <w:ind w:left="40" w:firstLine="660"/>
        <w:rPr>
          <w:b/>
          <w:sz w:val="28"/>
          <w:szCs w:val="28"/>
        </w:rPr>
      </w:pPr>
      <w:r w:rsidRPr="00475630">
        <w:rPr>
          <w:b/>
          <w:sz w:val="28"/>
          <w:szCs w:val="28"/>
        </w:rPr>
        <w:t>Цель производственной практики:</w:t>
      </w:r>
    </w:p>
    <w:p w:rsidR="00861057" w:rsidRPr="00475630" w:rsidRDefault="00861057" w:rsidP="00475630">
      <w:pPr>
        <w:pStyle w:val="61"/>
        <w:numPr>
          <w:ilvl w:val="0"/>
          <w:numId w:val="5"/>
        </w:numPr>
        <w:shd w:val="clear" w:color="auto" w:fill="auto"/>
        <w:tabs>
          <w:tab w:val="left" w:pos="399"/>
        </w:tabs>
        <w:spacing w:after="0" w:line="360" w:lineRule="auto"/>
        <w:ind w:left="440" w:hanging="400"/>
        <w:rPr>
          <w:sz w:val="28"/>
          <w:szCs w:val="28"/>
        </w:rPr>
      </w:pPr>
      <w:r w:rsidRPr="00475630">
        <w:rPr>
          <w:sz w:val="28"/>
          <w:szCs w:val="28"/>
        </w:rPr>
        <w:t>непосредственное участие студента в деятельности организации;</w:t>
      </w:r>
    </w:p>
    <w:p w:rsidR="00861057" w:rsidRPr="00475630" w:rsidRDefault="00861057" w:rsidP="00475630">
      <w:pPr>
        <w:pStyle w:val="61"/>
        <w:numPr>
          <w:ilvl w:val="0"/>
          <w:numId w:val="5"/>
        </w:numPr>
        <w:shd w:val="clear" w:color="auto" w:fill="auto"/>
        <w:tabs>
          <w:tab w:val="left" w:pos="399"/>
        </w:tabs>
        <w:spacing w:after="0" w:line="360" w:lineRule="auto"/>
        <w:ind w:left="440" w:right="20" w:hanging="400"/>
        <w:rPr>
          <w:sz w:val="28"/>
          <w:szCs w:val="28"/>
        </w:rPr>
      </w:pPr>
      <w:r w:rsidRPr="00475630">
        <w:rPr>
          <w:sz w:val="28"/>
          <w:szCs w:val="28"/>
        </w:rPr>
        <w:t>закрепление теоретических знаний, полученных во время аудиторных занятий, учебной практики;</w:t>
      </w:r>
    </w:p>
    <w:p w:rsidR="00861057" w:rsidRPr="00475630" w:rsidRDefault="00861057" w:rsidP="00475630">
      <w:pPr>
        <w:pStyle w:val="61"/>
        <w:numPr>
          <w:ilvl w:val="0"/>
          <w:numId w:val="5"/>
        </w:numPr>
        <w:shd w:val="clear" w:color="auto" w:fill="auto"/>
        <w:tabs>
          <w:tab w:val="left" w:pos="399"/>
        </w:tabs>
        <w:spacing w:after="6" w:line="360" w:lineRule="auto"/>
        <w:ind w:left="440" w:hanging="400"/>
        <w:rPr>
          <w:sz w:val="28"/>
          <w:szCs w:val="28"/>
        </w:rPr>
      </w:pPr>
      <w:r w:rsidRPr="00475630">
        <w:rPr>
          <w:sz w:val="28"/>
          <w:szCs w:val="28"/>
        </w:rPr>
        <w:t>приобретение профессиональных умений и навыков;</w:t>
      </w:r>
    </w:p>
    <w:p w:rsidR="00861057" w:rsidRPr="00475630" w:rsidRDefault="00861057" w:rsidP="00475630">
      <w:pPr>
        <w:pStyle w:val="61"/>
        <w:numPr>
          <w:ilvl w:val="0"/>
          <w:numId w:val="5"/>
        </w:numPr>
        <w:shd w:val="clear" w:color="auto" w:fill="auto"/>
        <w:tabs>
          <w:tab w:val="left" w:pos="399"/>
        </w:tabs>
        <w:spacing w:after="0" w:line="360" w:lineRule="auto"/>
        <w:ind w:left="440" w:right="20" w:hanging="400"/>
        <w:rPr>
          <w:sz w:val="28"/>
          <w:szCs w:val="28"/>
        </w:rPr>
      </w:pPr>
      <w:r w:rsidRPr="00475630">
        <w:rPr>
          <w:sz w:val="28"/>
          <w:szCs w:val="28"/>
        </w:rPr>
        <w:t>приобщение студента к социальной среде организации с целью приобретения социально-личностных компетенций, необходимых для работы в профессиональной сфере;</w:t>
      </w:r>
    </w:p>
    <w:p w:rsidR="00861057" w:rsidRPr="00475630" w:rsidRDefault="00861057" w:rsidP="00475630">
      <w:pPr>
        <w:pStyle w:val="61"/>
        <w:numPr>
          <w:ilvl w:val="0"/>
          <w:numId w:val="5"/>
        </w:numPr>
        <w:shd w:val="clear" w:color="auto" w:fill="auto"/>
        <w:tabs>
          <w:tab w:val="left" w:pos="399"/>
        </w:tabs>
        <w:spacing w:after="0" w:line="360" w:lineRule="auto"/>
        <w:ind w:left="440" w:right="20" w:hanging="400"/>
        <w:rPr>
          <w:sz w:val="28"/>
          <w:szCs w:val="28"/>
        </w:rPr>
      </w:pPr>
      <w:r w:rsidRPr="00475630">
        <w:rPr>
          <w:sz w:val="28"/>
          <w:szCs w:val="28"/>
        </w:rPr>
        <w:t>сбор необходимых материалов для написания выпускной квалификационной работы.</w:t>
      </w:r>
    </w:p>
    <w:p w:rsidR="00861057" w:rsidRPr="00475630" w:rsidRDefault="00861057" w:rsidP="00475630">
      <w:pPr>
        <w:pStyle w:val="61"/>
        <w:shd w:val="clear" w:color="auto" w:fill="auto"/>
        <w:spacing w:after="0" w:line="360" w:lineRule="auto"/>
        <w:ind w:right="20" w:firstLine="700"/>
        <w:rPr>
          <w:sz w:val="28"/>
          <w:szCs w:val="28"/>
        </w:rPr>
      </w:pPr>
      <w:r w:rsidRPr="00475630">
        <w:rPr>
          <w:sz w:val="28"/>
          <w:szCs w:val="28"/>
        </w:rPr>
        <w:t>Аттестация по итогам производственной практики проводится в форме дифференцированного зачета на основании предоставленных отчетов и отзывов с мест прохождения практики.</w:t>
      </w:r>
    </w:p>
    <w:p w:rsidR="00861057" w:rsidRPr="00475630" w:rsidRDefault="00861057" w:rsidP="00475630">
      <w:pPr>
        <w:pStyle w:val="61"/>
        <w:shd w:val="clear" w:color="auto" w:fill="auto"/>
        <w:spacing w:after="202" w:line="360" w:lineRule="auto"/>
        <w:ind w:right="20" w:firstLine="700"/>
        <w:rPr>
          <w:sz w:val="28"/>
          <w:szCs w:val="28"/>
        </w:rPr>
      </w:pPr>
      <w:bookmarkStart w:id="35" w:name="bookmark35"/>
      <w:r w:rsidRPr="00475630">
        <w:rPr>
          <w:sz w:val="28"/>
          <w:szCs w:val="28"/>
        </w:rPr>
        <w:t>Преддипломная практика направлена на углубление первоначального практического опыта обучающегося, развитие общих и профессиональных компетенций, проверку его готовности к самостоятельной трудовой деятельности, а так же на подготовку к выполнению выпускной квалификационной работы.</w:t>
      </w:r>
      <w:bookmarkEnd w:id="35"/>
    </w:p>
    <w:p w:rsidR="00D220C9" w:rsidRPr="00475630" w:rsidRDefault="00D220C9" w:rsidP="00475630">
      <w:pPr>
        <w:pStyle w:val="19"/>
        <w:keepNext/>
        <w:keepLines/>
        <w:shd w:val="clear" w:color="auto" w:fill="auto"/>
        <w:tabs>
          <w:tab w:val="left" w:pos="456"/>
        </w:tabs>
        <w:spacing w:after="246" w:line="360" w:lineRule="auto"/>
        <w:ind w:firstLine="0"/>
        <w:rPr>
          <w:sz w:val="28"/>
          <w:szCs w:val="28"/>
        </w:rPr>
      </w:pPr>
      <w:bookmarkStart w:id="36" w:name="bookmark38"/>
      <w:r w:rsidRPr="00475630">
        <w:rPr>
          <w:sz w:val="28"/>
          <w:szCs w:val="28"/>
        </w:rPr>
        <w:t>Кадровое обеспечение учебного процесса</w:t>
      </w:r>
      <w:bookmarkEnd w:id="36"/>
    </w:p>
    <w:p w:rsidR="00997968" w:rsidRPr="00475630" w:rsidRDefault="00997968" w:rsidP="00475630">
      <w:pPr>
        <w:pStyle w:val="affffff3"/>
        <w:rPr>
          <w:sz w:val="28"/>
          <w:szCs w:val="28"/>
        </w:rPr>
      </w:pPr>
      <w:bookmarkStart w:id="37" w:name="bookmark40"/>
      <w:r w:rsidRPr="00475630">
        <w:rPr>
          <w:sz w:val="28"/>
          <w:szCs w:val="28"/>
        </w:rPr>
        <w:t xml:space="preserve"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</w:t>
      </w:r>
      <w:r w:rsidRPr="00475630">
        <w:rPr>
          <w:sz w:val="28"/>
          <w:szCs w:val="28"/>
        </w:rPr>
        <w:lastRenderedPageBreak/>
        <w:t>руководителей и работников организаций, направление деятельности которых соответствует области профессиональной деятельности 08 Финансы и экономика, иимеющих стаж работы в данной профессиональной области не менее 3 лет.</w:t>
      </w:r>
    </w:p>
    <w:p w:rsidR="00997968" w:rsidRPr="00475630" w:rsidRDefault="00997968" w:rsidP="00475630">
      <w:pPr>
        <w:pStyle w:val="affffff3"/>
        <w:rPr>
          <w:sz w:val="28"/>
          <w:szCs w:val="28"/>
        </w:rPr>
      </w:pPr>
      <w:r w:rsidRPr="00475630">
        <w:rPr>
          <w:sz w:val="28"/>
          <w:szCs w:val="28"/>
        </w:rPr>
        <w:t>Квалификация педагогических работников образовательной организации должна отвечать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№608н.</w:t>
      </w:r>
    </w:p>
    <w:p w:rsidR="00997968" w:rsidRPr="00475630" w:rsidRDefault="00997968" w:rsidP="00475630">
      <w:pPr>
        <w:pStyle w:val="affffff3"/>
        <w:rPr>
          <w:sz w:val="28"/>
          <w:szCs w:val="28"/>
        </w:rPr>
      </w:pPr>
      <w:r w:rsidRPr="00475630">
        <w:rPr>
          <w:sz w:val="28"/>
          <w:szCs w:val="28"/>
        </w:rPr>
        <w:t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 08 Финансы и экономика, не реже 1 раза в 3 года с учетом расширения спектра профессиональных компетенций.</w:t>
      </w:r>
    </w:p>
    <w:p w:rsidR="00997968" w:rsidRPr="00475630" w:rsidRDefault="00997968" w:rsidP="00475630">
      <w:pPr>
        <w:pStyle w:val="affffff3"/>
        <w:rPr>
          <w:sz w:val="28"/>
          <w:szCs w:val="28"/>
        </w:rPr>
      </w:pPr>
      <w:r w:rsidRPr="00475630">
        <w:rPr>
          <w:sz w:val="28"/>
          <w:szCs w:val="28"/>
        </w:rPr>
        <w:t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 08 Финансы и экономика,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 w:rsidR="00997968" w:rsidRPr="00475630" w:rsidRDefault="00997968" w:rsidP="00475630">
      <w:pPr>
        <w:pStyle w:val="19"/>
        <w:keepNext/>
        <w:keepLines/>
        <w:shd w:val="clear" w:color="auto" w:fill="auto"/>
        <w:tabs>
          <w:tab w:val="left" w:pos="648"/>
        </w:tabs>
        <w:spacing w:after="279" w:line="360" w:lineRule="auto"/>
        <w:ind w:right="20" w:firstLine="0"/>
        <w:rPr>
          <w:sz w:val="28"/>
          <w:szCs w:val="28"/>
        </w:rPr>
      </w:pPr>
      <w:r w:rsidRPr="00475630">
        <w:rPr>
          <w:sz w:val="28"/>
          <w:szCs w:val="28"/>
        </w:rPr>
        <w:t>Учебно-методическое и информационное обеспечение учебного процесса</w:t>
      </w:r>
      <w:bookmarkEnd w:id="37"/>
    </w:p>
    <w:p w:rsidR="00997968" w:rsidRPr="00475630" w:rsidRDefault="00997968" w:rsidP="00475630">
      <w:pPr>
        <w:pStyle w:val="61"/>
        <w:shd w:val="clear" w:color="auto" w:fill="auto"/>
        <w:spacing w:after="0" w:line="360" w:lineRule="auto"/>
        <w:ind w:right="20" w:firstLine="700"/>
        <w:rPr>
          <w:sz w:val="28"/>
          <w:szCs w:val="28"/>
        </w:rPr>
      </w:pPr>
      <w:r w:rsidRPr="00475630">
        <w:rPr>
          <w:sz w:val="28"/>
          <w:szCs w:val="28"/>
        </w:rPr>
        <w:t xml:space="preserve">Реализация ОПОП по специальности 38.02.06 «Финансы»  обеспечивается доступом каждого обучающегося к базам данных и библиотечным фондам, формируемым по полному перечню дисциплин </w:t>
      </w:r>
      <w:r w:rsidRPr="00475630">
        <w:rPr>
          <w:sz w:val="28"/>
          <w:szCs w:val="28"/>
        </w:rPr>
        <w:lastRenderedPageBreak/>
        <w:t>(модулей) основной профессиональной образовательной программы. Во время самостоятельной подготовки обучающиеся обеспечены доступом к сети Интернет. Каждый обучающийся обеспечен не менее чем одним учебным печатным и/или электронным изданием по каждой дисциплине профессионального цикла и одним учебно-методическим печатным и/или электронным изданием по каждому МДК (включая электронные базы периодических изданий).</w:t>
      </w:r>
    </w:p>
    <w:p w:rsidR="00997968" w:rsidRPr="00475630" w:rsidRDefault="00997968" w:rsidP="00475630">
      <w:pPr>
        <w:pStyle w:val="61"/>
        <w:shd w:val="clear" w:color="auto" w:fill="auto"/>
        <w:spacing w:after="0" w:line="360" w:lineRule="auto"/>
        <w:ind w:left="20" w:right="20" w:firstLine="720"/>
        <w:rPr>
          <w:sz w:val="28"/>
          <w:szCs w:val="28"/>
        </w:rPr>
      </w:pPr>
      <w:r w:rsidRPr="00475630">
        <w:rPr>
          <w:sz w:val="28"/>
          <w:szCs w:val="28"/>
        </w:rPr>
        <w:t>Библиотечный фонд  укомплектован печатными и/или электронными изданиями основной и дополнительной учебной литературы по дисциплинам всех циклов, изданными за последние 5 лет.</w:t>
      </w:r>
    </w:p>
    <w:p w:rsidR="00997968" w:rsidRPr="00475630" w:rsidRDefault="00997968" w:rsidP="00475630">
      <w:pPr>
        <w:pStyle w:val="61"/>
        <w:shd w:val="clear" w:color="auto" w:fill="auto"/>
        <w:spacing w:after="0" w:line="360" w:lineRule="auto"/>
        <w:ind w:left="20" w:right="20" w:firstLine="720"/>
        <w:rPr>
          <w:sz w:val="28"/>
          <w:szCs w:val="28"/>
        </w:rPr>
      </w:pPr>
      <w:r w:rsidRPr="00475630">
        <w:rPr>
          <w:sz w:val="28"/>
          <w:szCs w:val="28"/>
        </w:rPr>
        <w:t>Библиотечный фонд, помимо учебной литературы, включает официальные, справочно-библиографические и периодические издания. Каждому обучающемуся обеспечен доступ к комплектам библиотечного фонда российских журналов.</w:t>
      </w:r>
    </w:p>
    <w:p w:rsidR="00997968" w:rsidRPr="00475630" w:rsidRDefault="00997968" w:rsidP="00475630">
      <w:pPr>
        <w:pStyle w:val="61"/>
        <w:shd w:val="clear" w:color="auto" w:fill="auto"/>
        <w:spacing w:after="0" w:line="360" w:lineRule="auto"/>
        <w:ind w:left="20" w:right="20" w:firstLine="720"/>
        <w:rPr>
          <w:sz w:val="28"/>
          <w:szCs w:val="28"/>
        </w:rPr>
      </w:pPr>
      <w:r w:rsidRPr="00475630">
        <w:rPr>
          <w:sz w:val="28"/>
          <w:szCs w:val="28"/>
        </w:rPr>
        <w:t>Образовательное учреждение предоставляет обучающимся доступ к современным профессиональным базам данных и информационным ресурсам сети Интернет, предоставляет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</w:t>
      </w:r>
    </w:p>
    <w:p w:rsidR="00997968" w:rsidRPr="00475630" w:rsidRDefault="00997968" w:rsidP="00475630">
      <w:pPr>
        <w:pStyle w:val="61"/>
        <w:shd w:val="clear" w:color="auto" w:fill="auto"/>
        <w:spacing w:after="0" w:line="360" w:lineRule="auto"/>
        <w:ind w:left="20" w:right="20" w:firstLine="720"/>
        <w:rPr>
          <w:sz w:val="28"/>
          <w:szCs w:val="28"/>
        </w:rPr>
      </w:pPr>
      <w:r w:rsidRPr="00475630">
        <w:rPr>
          <w:sz w:val="28"/>
          <w:szCs w:val="28"/>
        </w:rPr>
        <w:t xml:space="preserve">Фонд дополнительной литературы помимо учебной включает официальные справочно-библиографические и периодические издания в расчете 1-2 экземпляра на каждые 100 обучающихся.  </w:t>
      </w:r>
    </w:p>
    <w:p w:rsidR="00997968" w:rsidRPr="00475630" w:rsidRDefault="00997968" w:rsidP="00475630">
      <w:pPr>
        <w:pStyle w:val="61"/>
        <w:shd w:val="clear" w:color="auto" w:fill="auto"/>
        <w:spacing w:after="281" w:line="360" w:lineRule="auto"/>
        <w:ind w:left="20" w:right="20" w:firstLine="720"/>
        <w:rPr>
          <w:sz w:val="28"/>
          <w:szCs w:val="28"/>
        </w:rPr>
      </w:pPr>
      <w:bookmarkStart w:id="38" w:name="bookmark41"/>
      <w:r w:rsidRPr="00475630">
        <w:rPr>
          <w:sz w:val="28"/>
          <w:szCs w:val="28"/>
        </w:rPr>
        <w:t xml:space="preserve"> ЧПОУ «ЗАБМТ» использует материально-техническую базу, соответствующую действующим санитарно-техническим нормам и обеспечивающим реализацию ФГОС СПО, проведение всех видов подготовки, предусмотренных учебным планом.</w:t>
      </w:r>
      <w:bookmarkEnd w:id="38"/>
    </w:p>
    <w:p w:rsidR="00D527A9" w:rsidRPr="00475630" w:rsidRDefault="00D220C9" w:rsidP="00475630">
      <w:pPr>
        <w:pStyle w:val="17"/>
        <w:jc w:val="center"/>
        <w:rPr>
          <w:sz w:val="28"/>
          <w:szCs w:val="28"/>
        </w:rPr>
      </w:pPr>
      <w:r w:rsidRPr="00475630">
        <w:rPr>
          <w:sz w:val="28"/>
          <w:szCs w:val="28"/>
        </w:rPr>
        <w:lastRenderedPageBreak/>
        <w:t>У</w:t>
      </w:r>
      <w:r w:rsidR="00D527A9" w:rsidRPr="00475630">
        <w:rPr>
          <w:sz w:val="28"/>
          <w:szCs w:val="28"/>
        </w:rPr>
        <w:t>словия реализации образовательной программы</w:t>
      </w:r>
      <w:bookmarkEnd w:id="26"/>
      <w:bookmarkEnd w:id="27"/>
      <w:bookmarkEnd w:id="31"/>
    </w:p>
    <w:p w:rsidR="00D527A9" w:rsidRPr="00475630" w:rsidRDefault="00D527A9" w:rsidP="00475630">
      <w:pPr>
        <w:pStyle w:val="2a"/>
        <w:jc w:val="both"/>
        <w:rPr>
          <w:sz w:val="28"/>
        </w:rPr>
      </w:pPr>
      <w:bookmarkStart w:id="39" w:name="_Toc520896969"/>
      <w:bookmarkStart w:id="40" w:name="_Toc520897088"/>
      <w:bookmarkStart w:id="41" w:name="_Toc524168997"/>
      <w:r w:rsidRPr="00475630">
        <w:rPr>
          <w:sz w:val="28"/>
        </w:rPr>
        <w:t>Требования к материально-техническому оснащению образовательной программы.</w:t>
      </w:r>
      <w:bookmarkEnd w:id="39"/>
      <w:bookmarkEnd w:id="40"/>
      <w:bookmarkEnd w:id="41"/>
    </w:p>
    <w:p w:rsidR="00D527A9" w:rsidRPr="00475630" w:rsidRDefault="00D527A9" w:rsidP="00475630">
      <w:pPr>
        <w:pStyle w:val="affffff3"/>
        <w:rPr>
          <w:sz w:val="28"/>
          <w:szCs w:val="28"/>
        </w:rPr>
      </w:pPr>
      <w:r w:rsidRPr="00475630">
        <w:rPr>
          <w:b/>
          <w:sz w:val="28"/>
          <w:szCs w:val="28"/>
        </w:rPr>
        <w:t>Специальные помещения</w:t>
      </w:r>
      <w:r w:rsidRPr="00475630">
        <w:rPr>
          <w:sz w:val="28"/>
          <w:szCs w:val="28"/>
        </w:rPr>
        <w:t xml:space="preserve">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D527A9" w:rsidRPr="00475630" w:rsidRDefault="00D527A9" w:rsidP="0047563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75630">
        <w:rPr>
          <w:rFonts w:ascii="Times New Roman" w:hAnsi="Times New Roman"/>
          <w:b/>
          <w:sz w:val="28"/>
          <w:szCs w:val="28"/>
        </w:rPr>
        <w:t>Перечень специальных помещений</w:t>
      </w:r>
    </w:p>
    <w:p w:rsidR="00D527A9" w:rsidRPr="00475630" w:rsidRDefault="00D527A9" w:rsidP="00475630">
      <w:pPr>
        <w:suppressAutoHyphens/>
        <w:spacing w:before="120" w:after="120" w:line="360" w:lineRule="auto"/>
        <w:rPr>
          <w:rFonts w:ascii="Times New Roman" w:hAnsi="Times New Roman"/>
          <w:sz w:val="28"/>
          <w:szCs w:val="28"/>
        </w:rPr>
      </w:pPr>
      <w:r w:rsidRPr="00475630">
        <w:rPr>
          <w:rFonts w:ascii="Times New Roman" w:hAnsi="Times New Roman"/>
          <w:b/>
          <w:sz w:val="28"/>
          <w:szCs w:val="28"/>
        </w:rPr>
        <w:t>Кабинеты:</w:t>
      </w:r>
      <w:r w:rsidRPr="00475630">
        <w:rPr>
          <w:rFonts w:ascii="Times New Roman" w:hAnsi="Times New Roman"/>
          <w:b/>
          <w:sz w:val="28"/>
          <w:szCs w:val="28"/>
        </w:rPr>
        <w:tab/>
      </w:r>
      <w:r w:rsidRPr="00475630">
        <w:rPr>
          <w:rFonts w:ascii="Times New Roman" w:hAnsi="Times New Roman"/>
          <w:sz w:val="28"/>
          <w:szCs w:val="28"/>
        </w:rPr>
        <w:t>Социально-гуманитарных наук</w:t>
      </w:r>
    </w:p>
    <w:p w:rsidR="00D527A9" w:rsidRPr="00475630" w:rsidRDefault="00D527A9" w:rsidP="00475630">
      <w:pPr>
        <w:spacing w:after="0" w:line="360" w:lineRule="auto"/>
        <w:ind w:left="707" w:firstLine="709"/>
        <w:jc w:val="both"/>
        <w:rPr>
          <w:rFonts w:ascii="Times New Roman" w:eastAsia="Arial Unicode MS" w:hAnsi="Times New Roman"/>
          <w:bCs/>
          <w:sz w:val="28"/>
          <w:szCs w:val="28"/>
          <w:u w:color="FF0000"/>
        </w:rPr>
      </w:pPr>
      <w:r w:rsidRPr="00475630">
        <w:rPr>
          <w:rFonts w:ascii="Times New Roman" w:eastAsia="Arial Unicode MS" w:hAnsi="Times New Roman"/>
          <w:bCs/>
          <w:sz w:val="28"/>
          <w:szCs w:val="28"/>
          <w:u w:color="FF0000"/>
        </w:rPr>
        <w:t>Математики</w:t>
      </w:r>
    </w:p>
    <w:p w:rsidR="00D527A9" w:rsidRPr="00475630" w:rsidRDefault="00D527A9" w:rsidP="00475630">
      <w:pPr>
        <w:spacing w:after="0" w:line="360" w:lineRule="auto"/>
        <w:ind w:left="707" w:firstLine="709"/>
        <w:jc w:val="both"/>
        <w:rPr>
          <w:rFonts w:ascii="Times New Roman" w:eastAsia="Arial Unicode MS" w:hAnsi="Times New Roman"/>
          <w:bCs/>
          <w:sz w:val="28"/>
          <w:szCs w:val="28"/>
          <w:u w:color="FF0000"/>
        </w:rPr>
      </w:pPr>
      <w:r w:rsidRPr="00475630">
        <w:rPr>
          <w:rFonts w:ascii="Times New Roman" w:eastAsia="Arial Unicode MS" w:hAnsi="Times New Roman"/>
          <w:bCs/>
          <w:sz w:val="28"/>
          <w:szCs w:val="28"/>
          <w:u w:color="FF0000"/>
        </w:rPr>
        <w:t>Иностранного языка в профессиональной деятельности;</w:t>
      </w:r>
    </w:p>
    <w:p w:rsidR="00D527A9" w:rsidRPr="00475630" w:rsidRDefault="00D527A9" w:rsidP="00475630">
      <w:pPr>
        <w:spacing w:after="0" w:line="360" w:lineRule="auto"/>
        <w:ind w:left="707" w:firstLine="709"/>
        <w:jc w:val="both"/>
        <w:rPr>
          <w:rFonts w:ascii="Times New Roman" w:eastAsia="Arial Unicode MS" w:hAnsi="Times New Roman"/>
          <w:bCs/>
          <w:sz w:val="28"/>
          <w:szCs w:val="28"/>
          <w:u w:color="FF0000"/>
        </w:rPr>
      </w:pPr>
      <w:r w:rsidRPr="00475630">
        <w:rPr>
          <w:rFonts w:ascii="Times New Roman" w:eastAsia="Arial Unicode MS" w:hAnsi="Times New Roman"/>
          <w:bCs/>
          <w:sz w:val="28"/>
          <w:szCs w:val="28"/>
          <w:u w:color="FF0000"/>
        </w:rPr>
        <w:t>Безопасности жизнедеятельности и охраны труда;</w:t>
      </w:r>
    </w:p>
    <w:p w:rsidR="00D527A9" w:rsidRPr="00475630" w:rsidRDefault="00D527A9" w:rsidP="00475630">
      <w:pPr>
        <w:spacing w:after="0" w:line="360" w:lineRule="auto"/>
        <w:ind w:left="707" w:firstLine="709"/>
        <w:jc w:val="both"/>
        <w:rPr>
          <w:rFonts w:ascii="Times New Roman" w:eastAsia="Arial Unicode MS" w:hAnsi="Times New Roman"/>
          <w:bCs/>
          <w:sz w:val="28"/>
          <w:szCs w:val="28"/>
          <w:u w:color="FF0000"/>
        </w:rPr>
      </w:pPr>
      <w:r w:rsidRPr="00475630">
        <w:rPr>
          <w:rFonts w:ascii="Times New Roman" w:eastAsia="Arial Unicode MS" w:hAnsi="Times New Roman"/>
          <w:bCs/>
          <w:sz w:val="28"/>
          <w:szCs w:val="28"/>
          <w:u w:color="FF0000"/>
        </w:rPr>
        <w:t>Экологических основ природопользования;</w:t>
      </w:r>
    </w:p>
    <w:p w:rsidR="00D527A9" w:rsidRPr="00475630" w:rsidRDefault="00D527A9" w:rsidP="00475630">
      <w:pPr>
        <w:suppressAutoHyphens/>
        <w:spacing w:after="0" w:line="360" w:lineRule="auto"/>
        <w:ind w:left="707" w:firstLine="709"/>
        <w:rPr>
          <w:rFonts w:ascii="Times New Roman" w:hAnsi="Times New Roman"/>
          <w:sz w:val="28"/>
          <w:szCs w:val="28"/>
        </w:rPr>
      </w:pPr>
      <w:r w:rsidRPr="00475630">
        <w:rPr>
          <w:rFonts w:ascii="Times New Roman" w:hAnsi="Times New Roman"/>
          <w:sz w:val="28"/>
          <w:szCs w:val="28"/>
        </w:rPr>
        <w:t>Экономики и статистики</w:t>
      </w:r>
    </w:p>
    <w:p w:rsidR="00D527A9" w:rsidRPr="00475630" w:rsidRDefault="00D527A9" w:rsidP="00475630">
      <w:pPr>
        <w:suppressAutoHyphens/>
        <w:spacing w:after="0" w:line="360" w:lineRule="auto"/>
        <w:ind w:left="707" w:firstLine="709"/>
        <w:rPr>
          <w:rFonts w:ascii="Times New Roman" w:hAnsi="Times New Roman"/>
          <w:sz w:val="28"/>
          <w:szCs w:val="28"/>
        </w:rPr>
      </w:pPr>
      <w:r w:rsidRPr="00475630">
        <w:rPr>
          <w:rFonts w:ascii="Times New Roman" w:hAnsi="Times New Roman"/>
          <w:sz w:val="28"/>
          <w:szCs w:val="28"/>
        </w:rPr>
        <w:t>Бухгалтерского учета</w:t>
      </w:r>
    </w:p>
    <w:p w:rsidR="00D527A9" w:rsidRPr="00475630" w:rsidRDefault="00D527A9" w:rsidP="00475630">
      <w:pPr>
        <w:suppressAutoHyphens/>
        <w:spacing w:after="0" w:line="360" w:lineRule="auto"/>
        <w:ind w:left="707" w:firstLine="709"/>
        <w:rPr>
          <w:rFonts w:ascii="Times New Roman" w:hAnsi="Times New Roman"/>
          <w:sz w:val="28"/>
          <w:szCs w:val="28"/>
        </w:rPr>
      </w:pPr>
      <w:r w:rsidRPr="00475630">
        <w:rPr>
          <w:rFonts w:ascii="Times New Roman" w:hAnsi="Times New Roman"/>
          <w:sz w:val="28"/>
          <w:szCs w:val="28"/>
        </w:rPr>
        <w:t>Финансов, денежного обращения и кредита</w:t>
      </w:r>
    </w:p>
    <w:p w:rsidR="00D527A9" w:rsidRPr="00475630" w:rsidRDefault="00D527A9" w:rsidP="00475630">
      <w:pPr>
        <w:suppressAutoHyphens/>
        <w:spacing w:after="0" w:line="360" w:lineRule="auto"/>
        <w:ind w:left="707" w:firstLine="709"/>
        <w:rPr>
          <w:rFonts w:ascii="Times New Roman" w:hAnsi="Times New Roman"/>
          <w:sz w:val="28"/>
          <w:szCs w:val="28"/>
        </w:rPr>
      </w:pPr>
      <w:r w:rsidRPr="00475630">
        <w:rPr>
          <w:rFonts w:ascii="Times New Roman" w:hAnsi="Times New Roman"/>
          <w:sz w:val="28"/>
          <w:szCs w:val="28"/>
        </w:rPr>
        <w:t>Менеджмента и предпринимательства</w:t>
      </w:r>
    </w:p>
    <w:p w:rsidR="00D527A9" w:rsidRPr="00475630" w:rsidRDefault="00D527A9" w:rsidP="00475630">
      <w:pPr>
        <w:spacing w:after="0" w:line="360" w:lineRule="auto"/>
        <w:ind w:left="707" w:firstLine="709"/>
        <w:jc w:val="both"/>
        <w:rPr>
          <w:rFonts w:ascii="Times New Roman" w:eastAsia="Arial Unicode MS" w:hAnsi="Times New Roman"/>
          <w:bCs/>
          <w:sz w:val="28"/>
          <w:szCs w:val="28"/>
          <w:u w:color="FF0000"/>
        </w:rPr>
      </w:pPr>
      <w:r w:rsidRPr="00475630">
        <w:rPr>
          <w:rFonts w:ascii="Times New Roman" w:eastAsia="Arial Unicode MS" w:hAnsi="Times New Roman"/>
          <w:bCs/>
          <w:sz w:val="28"/>
          <w:szCs w:val="28"/>
          <w:u w:color="FF0000"/>
        </w:rPr>
        <w:t>Налогового контроля и администрирования;</w:t>
      </w:r>
    </w:p>
    <w:p w:rsidR="00D527A9" w:rsidRPr="00475630" w:rsidRDefault="00D527A9" w:rsidP="00475630">
      <w:pPr>
        <w:spacing w:after="0" w:line="360" w:lineRule="auto"/>
        <w:ind w:left="707" w:firstLine="709"/>
        <w:jc w:val="both"/>
        <w:rPr>
          <w:rFonts w:ascii="Times New Roman" w:eastAsia="Arial Unicode MS" w:hAnsi="Times New Roman"/>
          <w:bCs/>
          <w:sz w:val="28"/>
          <w:szCs w:val="28"/>
          <w:u w:color="FF0000"/>
        </w:rPr>
      </w:pPr>
      <w:r w:rsidRPr="00475630">
        <w:rPr>
          <w:rFonts w:ascii="Times New Roman" w:eastAsia="Arial Unicode MS" w:hAnsi="Times New Roman"/>
          <w:bCs/>
          <w:sz w:val="28"/>
          <w:szCs w:val="28"/>
          <w:u w:color="FF0000"/>
        </w:rPr>
        <w:t>Управления финансами организаций;</w:t>
      </w:r>
    </w:p>
    <w:p w:rsidR="00D527A9" w:rsidRPr="00475630" w:rsidRDefault="00D527A9" w:rsidP="00475630">
      <w:pPr>
        <w:spacing w:after="0" w:line="360" w:lineRule="auto"/>
        <w:ind w:left="707" w:firstLine="709"/>
        <w:jc w:val="both"/>
        <w:rPr>
          <w:rFonts w:ascii="Times New Roman" w:eastAsia="Arial Unicode MS" w:hAnsi="Times New Roman"/>
          <w:bCs/>
          <w:sz w:val="28"/>
          <w:szCs w:val="28"/>
          <w:u w:color="FF0000"/>
        </w:rPr>
      </w:pPr>
      <w:r w:rsidRPr="00475630">
        <w:rPr>
          <w:rFonts w:ascii="Times New Roman" w:eastAsia="Arial Unicode MS" w:hAnsi="Times New Roman"/>
          <w:bCs/>
          <w:sz w:val="28"/>
          <w:szCs w:val="28"/>
          <w:u w:color="FF0000"/>
        </w:rPr>
        <w:t>Финансового контроля</w:t>
      </w:r>
    </w:p>
    <w:p w:rsidR="00D527A9" w:rsidRPr="00475630" w:rsidRDefault="00D527A9" w:rsidP="00475630">
      <w:pPr>
        <w:suppressAutoHyphens/>
        <w:spacing w:after="120" w:line="360" w:lineRule="auto"/>
        <w:rPr>
          <w:rFonts w:ascii="Times New Roman" w:hAnsi="Times New Roman"/>
          <w:sz w:val="28"/>
          <w:szCs w:val="28"/>
        </w:rPr>
      </w:pPr>
      <w:r w:rsidRPr="00475630">
        <w:rPr>
          <w:rFonts w:ascii="Times New Roman" w:hAnsi="Times New Roman"/>
          <w:b/>
          <w:sz w:val="28"/>
          <w:szCs w:val="28"/>
        </w:rPr>
        <w:t>Лаборатории:</w:t>
      </w:r>
    </w:p>
    <w:p w:rsidR="00D527A9" w:rsidRPr="00475630" w:rsidRDefault="00D527A9" w:rsidP="00475630">
      <w:pPr>
        <w:spacing w:after="0" w:line="360" w:lineRule="auto"/>
        <w:ind w:firstLine="709"/>
        <w:jc w:val="both"/>
        <w:rPr>
          <w:rFonts w:ascii="Times New Roman" w:eastAsia="Arial Unicode MS" w:hAnsi="Times New Roman"/>
          <w:bCs/>
          <w:sz w:val="28"/>
          <w:szCs w:val="28"/>
          <w:u w:color="FF0000"/>
        </w:rPr>
      </w:pPr>
      <w:r w:rsidRPr="00475630">
        <w:rPr>
          <w:rFonts w:ascii="Times New Roman" w:eastAsia="Arial Unicode MS" w:hAnsi="Times New Roman"/>
          <w:bCs/>
          <w:sz w:val="28"/>
          <w:szCs w:val="28"/>
          <w:u w:color="FF0000"/>
        </w:rPr>
        <w:t>Финансы сектора государственного (муниципального) управления;</w:t>
      </w:r>
    </w:p>
    <w:p w:rsidR="00D527A9" w:rsidRPr="00475630" w:rsidRDefault="00D527A9" w:rsidP="00475630">
      <w:pPr>
        <w:suppressAutoHyphens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75630">
        <w:rPr>
          <w:rFonts w:ascii="Times New Roman" w:hAnsi="Times New Roman"/>
          <w:sz w:val="28"/>
          <w:szCs w:val="28"/>
        </w:rPr>
        <w:t>Информационные технологии и документационное обеспечение профессиональной деятельности</w:t>
      </w:r>
    </w:p>
    <w:p w:rsidR="00D527A9" w:rsidRPr="00475630" w:rsidRDefault="00D527A9" w:rsidP="00475630">
      <w:pPr>
        <w:suppressAutoHyphens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75630">
        <w:rPr>
          <w:rFonts w:ascii="Times New Roman" w:hAnsi="Times New Roman"/>
          <w:b/>
          <w:sz w:val="28"/>
          <w:szCs w:val="28"/>
        </w:rPr>
        <w:t xml:space="preserve">Спортивный комплекс: </w:t>
      </w:r>
    </w:p>
    <w:p w:rsidR="00D527A9" w:rsidRPr="00475630" w:rsidRDefault="00D527A9" w:rsidP="00475630">
      <w:pPr>
        <w:suppressAutoHyphens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75630">
        <w:rPr>
          <w:rFonts w:ascii="Times New Roman" w:hAnsi="Times New Roman"/>
          <w:sz w:val="28"/>
          <w:szCs w:val="28"/>
        </w:rPr>
        <w:t>Спортивный зал.</w:t>
      </w:r>
    </w:p>
    <w:p w:rsidR="00D527A9" w:rsidRPr="00475630" w:rsidRDefault="00D527A9" w:rsidP="00475630">
      <w:pPr>
        <w:suppressAutoHyphens/>
        <w:spacing w:before="120" w:after="12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75630">
        <w:rPr>
          <w:rFonts w:ascii="Times New Roman" w:hAnsi="Times New Roman"/>
          <w:b/>
          <w:sz w:val="28"/>
          <w:szCs w:val="28"/>
        </w:rPr>
        <w:lastRenderedPageBreak/>
        <w:t>Залы:</w:t>
      </w:r>
    </w:p>
    <w:p w:rsidR="00D527A9" w:rsidRPr="00475630" w:rsidRDefault="00D527A9" w:rsidP="00475630">
      <w:pPr>
        <w:spacing w:after="0" w:line="360" w:lineRule="auto"/>
        <w:ind w:left="708"/>
        <w:rPr>
          <w:rFonts w:ascii="Times New Roman" w:hAnsi="Times New Roman"/>
          <w:sz w:val="28"/>
          <w:szCs w:val="28"/>
        </w:rPr>
      </w:pPr>
      <w:r w:rsidRPr="00475630">
        <w:rPr>
          <w:rFonts w:ascii="Times New Roman" w:hAnsi="Times New Roman"/>
          <w:sz w:val="28"/>
          <w:szCs w:val="28"/>
        </w:rPr>
        <w:t>Библиотека, читальный зал с выходом в интернет</w:t>
      </w:r>
    </w:p>
    <w:p w:rsidR="00D527A9" w:rsidRPr="00475630" w:rsidRDefault="00D527A9" w:rsidP="00475630">
      <w:pPr>
        <w:spacing w:after="0" w:line="360" w:lineRule="auto"/>
        <w:ind w:left="708"/>
        <w:rPr>
          <w:rFonts w:ascii="Times New Roman" w:hAnsi="Times New Roman"/>
          <w:b/>
          <w:sz w:val="28"/>
          <w:szCs w:val="28"/>
        </w:rPr>
      </w:pPr>
      <w:r w:rsidRPr="00475630">
        <w:rPr>
          <w:rFonts w:ascii="Times New Roman" w:hAnsi="Times New Roman"/>
          <w:sz w:val="28"/>
          <w:szCs w:val="28"/>
        </w:rPr>
        <w:t>Актовый зал</w:t>
      </w:r>
    </w:p>
    <w:p w:rsidR="00D527A9" w:rsidRPr="00475630" w:rsidRDefault="00D527A9" w:rsidP="00475630">
      <w:pPr>
        <w:pStyle w:val="affffff7"/>
        <w:spacing w:line="360" w:lineRule="auto"/>
        <w:jc w:val="both"/>
        <w:rPr>
          <w:b w:val="0"/>
          <w:sz w:val="28"/>
          <w:szCs w:val="28"/>
        </w:rPr>
      </w:pPr>
      <w:r w:rsidRPr="00475630">
        <w:rPr>
          <w:sz w:val="28"/>
          <w:szCs w:val="28"/>
        </w:rPr>
        <w:t>Материально-техническое оснащение лабораторий, мастерских и баз практики по специальности 38.02.06 Финансы</w:t>
      </w:r>
      <w:r w:rsidRPr="00475630">
        <w:rPr>
          <w:i/>
          <w:sz w:val="28"/>
          <w:szCs w:val="28"/>
        </w:rPr>
        <w:t>.</w:t>
      </w:r>
    </w:p>
    <w:p w:rsidR="00D527A9" w:rsidRPr="00475630" w:rsidRDefault="00D527A9" w:rsidP="00475630">
      <w:pPr>
        <w:pStyle w:val="affffff3"/>
        <w:rPr>
          <w:sz w:val="28"/>
          <w:szCs w:val="28"/>
        </w:rPr>
      </w:pPr>
      <w:r w:rsidRPr="00475630">
        <w:rPr>
          <w:rStyle w:val="affffff4"/>
          <w:sz w:val="28"/>
          <w:szCs w:val="28"/>
        </w:rPr>
        <w:t xml:space="preserve">Образовательная организация, реализующая программу по специальности </w:t>
      </w:r>
      <w:r w:rsidRPr="00475630">
        <w:rPr>
          <w:sz w:val="28"/>
          <w:szCs w:val="28"/>
        </w:rPr>
        <w:t xml:space="preserve">38.02.06 </w:t>
      </w:r>
      <w:r w:rsidR="00997968" w:rsidRPr="00475630">
        <w:rPr>
          <w:sz w:val="28"/>
          <w:szCs w:val="28"/>
        </w:rPr>
        <w:t>«</w:t>
      </w:r>
      <w:r w:rsidRPr="00475630">
        <w:rPr>
          <w:rStyle w:val="affffff4"/>
          <w:sz w:val="28"/>
          <w:szCs w:val="28"/>
        </w:rPr>
        <w:t>Финансы</w:t>
      </w:r>
      <w:r w:rsidR="00997968" w:rsidRPr="00475630">
        <w:rPr>
          <w:rStyle w:val="affffff4"/>
          <w:sz w:val="28"/>
          <w:szCs w:val="28"/>
        </w:rPr>
        <w:t>»</w:t>
      </w:r>
      <w:r w:rsidRPr="00475630">
        <w:rPr>
          <w:rStyle w:val="affffff4"/>
          <w:sz w:val="28"/>
          <w:szCs w:val="28"/>
        </w:rPr>
        <w:t>, должна располагать материально-технической базой, обеспечивающей проведение всех видов дисциплинарной и междисциплинарной подготовки, лабораторной, практической работы обучающихся, предусмотренных учебным планом, и соответствующей</w:t>
      </w:r>
      <w:r w:rsidRPr="00475630">
        <w:rPr>
          <w:sz w:val="28"/>
          <w:szCs w:val="28"/>
        </w:rPr>
        <w:t xml:space="preserve"> действующим санитарным и противопожарным правилам и нормам в разрезе выбранных траекторий. </w:t>
      </w:r>
    </w:p>
    <w:p w:rsidR="00D527A9" w:rsidRPr="00475630" w:rsidRDefault="00D527A9" w:rsidP="00475630">
      <w:pPr>
        <w:pStyle w:val="affffff3"/>
        <w:rPr>
          <w:sz w:val="28"/>
          <w:szCs w:val="28"/>
        </w:rPr>
      </w:pPr>
      <w:r w:rsidRPr="00475630">
        <w:rPr>
          <w:sz w:val="28"/>
          <w:szCs w:val="28"/>
        </w:rPr>
        <w:t xml:space="preserve">Минимально необходимый для реализации ООП перечень материально- технического обеспечения, включает в себя: </w:t>
      </w:r>
    </w:p>
    <w:p w:rsidR="00D527A9" w:rsidRPr="00475630" w:rsidRDefault="00D527A9" w:rsidP="00475630">
      <w:pPr>
        <w:pStyle w:val="affffff7"/>
        <w:spacing w:line="360" w:lineRule="auto"/>
        <w:jc w:val="both"/>
        <w:rPr>
          <w:sz w:val="28"/>
          <w:szCs w:val="28"/>
        </w:rPr>
      </w:pPr>
      <w:r w:rsidRPr="00475630">
        <w:rPr>
          <w:sz w:val="28"/>
          <w:szCs w:val="28"/>
        </w:rPr>
        <w:t xml:space="preserve"> Оснащение лабораторий </w:t>
      </w:r>
    </w:p>
    <w:p w:rsidR="00D527A9" w:rsidRPr="00475630" w:rsidRDefault="00D527A9" w:rsidP="00475630">
      <w:pPr>
        <w:pStyle w:val="affffff3"/>
        <w:rPr>
          <w:b/>
          <w:sz w:val="28"/>
          <w:szCs w:val="28"/>
        </w:rPr>
      </w:pPr>
      <w:r w:rsidRPr="00475630">
        <w:rPr>
          <w:sz w:val="28"/>
          <w:szCs w:val="28"/>
        </w:rPr>
        <w:t xml:space="preserve">Учебная лаборатория </w:t>
      </w:r>
      <w:r w:rsidRPr="00475630">
        <w:rPr>
          <w:b/>
          <w:sz w:val="28"/>
          <w:szCs w:val="28"/>
        </w:rPr>
        <w:t>«Финансы сектора государственного (муниципального) управления»</w:t>
      </w:r>
    </w:p>
    <w:p w:rsidR="00D527A9" w:rsidRPr="00475630" w:rsidRDefault="00D527A9" w:rsidP="00475630">
      <w:pPr>
        <w:pStyle w:val="affffff3"/>
        <w:rPr>
          <w:sz w:val="28"/>
          <w:szCs w:val="28"/>
        </w:rPr>
      </w:pPr>
      <w:r w:rsidRPr="00475630">
        <w:rPr>
          <w:sz w:val="28"/>
          <w:szCs w:val="28"/>
        </w:rPr>
        <w:t xml:space="preserve">Оснащается: </w:t>
      </w:r>
    </w:p>
    <w:p w:rsidR="00D527A9" w:rsidRPr="00475630" w:rsidRDefault="00D527A9" w:rsidP="00475630">
      <w:pPr>
        <w:pStyle w:val="affffff3"/>
        <w:rPr>
          <w:sz w:val="28"/>
          <w:szCs w:val="28"/>
        </w:rPr>
      </w:pPr>
      <w:r w:rsidRPr="00475630">
        <w:rPr>
          <w:sz w:val="28"/>
          <w:szCs w:val="28"/>
        </w:rPr>
        <w:t xml:space="preserve">рабочими местами по количеству обучающихся, оснащенными оборудованием для выхода в информационно-телекоммуникационную сеть Интернет; </w:t>
      </w:r>
    </w:p>
    <w:p w:rsidR="00D527A9" w:rsidRPr="00475630" w:rsidRDefault="00D527A9" w:rsidP="00475630">
      <w:pPr>
        <w:pStyle w:val="affffff3"/>
        <w:rPr>
          <w:sz w:val="28"/>
          <w:szCs w:val="28"/>
        </w:rPr>
      </w:pPr>
      <w:r w:rsidRPr="00475630">
        <w:rPr>
          <w:sz w:val="28"/>
          <w:szCs w:val="28"/>
        </w:rPr>
        <w:t xml:space="preserve">рабочим местом преподавателя, оснащенным мультимедийным оборудованием; </w:t>
      </w:r>
    </w:p>
    <w:p w:rsidR="00D527A9" w:rsidRPr="00475630" w:rsidRDefault="00D527A9" w:rsidP="00475630">
      <w:pPr>
        <w:pStyle w:val="affffff3"/>
        <w:rPr>
          <w:sz w:val="28"/>
          <w:szCs w:val="28"/>
        </w:rPr>
      </w:pPr>
      <w:r w:rsidRPr="00475630">
        <w:rPr>
          <w:sz w:val="28"/>
          <w:szCs w:val="28"/>
        </w:rPr>
        <w:t xml:space="preserve">доской для мела; </w:t>
      </w:r>
    </w:p>
    <w:p w:rsidR="00D527A9" w:rsidRPr="00475630" w:rsidRDefault="00D527A9" w:rsidP="00475630">
      <w:pPr>
        <w:pStyle w:val="affffff3"/>
        <w:rPr>
          <w:sz w:val="28"/>
          <w:szCs w:val="28"/>
        </w:rPr>
      </w:pPr>
      <w:r w:rsidRPr="00475630">
        <w:rPr>
          <w:sz w:val="28"/>
          <w:szCs w:val="28"/>
        </w:rPr>
        <w:t>комплектом учебно-методической документации, включающим учебно-методические указания для студентов по проведению практических и лабораторных работ, задания по учебной практике, комплект оценочных средств по дисциплине, раздаточный материал,</w:t>
      </w:r>
    </w:p>
    <w:p w:rsidR="00D527A9" w:rsidRPr="00475630" w:rsidRDefault="00D527A9" w:rsidP="00475630">
      <w:pPr>
        <w:pStyle w:val="affffff3"/>
        <w:rPr>
          <w:sz w:val="28"/>
          <w:szCs w:val="28"/>
        </w:rPr>
      </w:pPr>
      <w:r w:rsidRPr="00475630">
        <w:rPr>
          <w:sz w:val="28"/>
          <w:szCs w:val="28"/>
        </w:rPr>
        <w:t>медиатекой выпускных квалификационных работ.</w:t>
      </w:r>
    </w:p>
    <w:p w:rsidR="00D527A9" w:rsidRPr="00475630" w:rsidRDefault="00D527A9" w:rsidP="00475630">
      <w:pPr>
        <w:suppressAutoHyphens/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75630">
        <w:rPr>
          <w:rFonts w:ascii="Times New Roman" w:hAnsi="Times New Roman"/>
          <w:sz w:val="28"/>
          <w:szCs w:val="28"/>
        </w:rPr>
        <w:lastRenderedPageBreak/>
        <w:t>Учебная лаборатория «</w:t>
      </w:r>
      <w:r w:rsidRPr="00475630">
        <w:rPr>
          <w:rFonts w:ascii="Times New Roman" w:hAnsi="Times New Roman"/>
          <w:b/>
          <w:sz w:val="28"/>
          <w:szCs w:val="28"/>
        </w:rPr>
        <w:t>Информационные технологии и документационное обеспечение профессиональной деятельности»</w:t>
      </w:r>
    </w:p>
    <w:p w:rsidR="00D527A9" w:rsidRPr="00475630" w:rsidRDefault="00D527A9" w:rsidP="00475630">
      <w:pPr>
        <w:pStyle w:val="affffff3"/>
        <w:rPr>
          <w:sz w:val="28"/>
          <w:szCs w:val="28"/>
        </w:rPr>
      </w:pPr>
      <w:r w:rsidRPr="00475630">
        <w:rPr>
          <w:sz w:val="28"/>
          <w:szCs w:val="28"/>
        </w:rPr>
        <w:t xml:space="preserve">Оснащается: </w:t>
      </w:r>
    </w:p>
    <w:p w:rsidR="00D527A9" w:rsidRPr="00475630" w:rsidRDefault="00D527A9" w:rsidP="00475630">
      <w:pPr>
        <w:pStyle w:val="affffff3"/>
        <w:rPr>
          <w:sz w:val="28"/>
          <w:szCs w:val="28"/>
        </w:rPr>
      </w:pPr>
      <w:r w:rsidRPr="00475630">
        <w:rPr>
          <w:sz w:val="28"/>
          <w:szCs w:val="28"/>
        </w:rPr>
        <w:t xml:space="preserve">рабочими местами по количеству обучающихся, оснащенными персональными компьютерами </w:t>
      </w:r>
      <w:r w:rsidRPr="00475630">
        <w:rPr>
          <w:sz w:val="28"/>
          <w:szCs w:val="28"/>
          <w:lang w:eastAsia="en-US"/>
        </w:rPr>
        <w:t>компьютеры с лицензионным программным обеспечением</w:t>
      </w:r>
      <w:r w:rsidRPr="00475630">
        <w:rPr>
          <w:sz w:val="28"/>
          <w:szCs w:val="28"/>
        </w:rPr>
        <w:t xml:space="preserve">и оборудованием для выхода в локальную сеть и в информационно-телекоммуникационную сеть Интернет; </w:t>
      </w:r>
    </w:p>
    <w:p w:rsidR="00D527A9" w:rsidRPr="00475630" w:rsidRDefault="00D527A9" w:rsidP="00475630">
      <w:pPr>
        <w:pStyle w:val="affffff3"/>
        <w:rPr>
          <w:sz w:val="28"/>
          <w:szCs w:val="28"/>
        </w:rPr>
      </w:pPr>
      <w:r w:rsidRPr="00475630">
        <w:rPr>
          <w:sz w:val="28"/>
          <w:szCs w:val="28"/>
        </w:rPr>
        <w:t xml:space="preserve">рабочим местом преподавателя, оснащенным мультимедийным оборудованием; </w:t>
      </w:r>
    </w:p>
    <w:p w:rsidR="00D527A9" w:rsidRPr="00475630" w:rsidRDefault="00D527A9" w:rsidP="00475630">
      <w:pPr>
        <w:pStyle w:val="affffff3"/>
        <w:rPr>
          <w:sz w:val="28"/>
          <w:szCs w:val="28"/>
        </w:rPr>
      </w:pPr>
      <w:r w:rsidRPr="00475630">
        <w:rPr>
          <w:sz w:val="28"/>
          <w:szCs w:val="28"/>
        </w:rPr>
        <w:t xml:space="preserve">сканером, </w:t>
      </w:r>
    </w:p>
    <w:p w:rsidR="00D527A9" w:rsidRPr="00475630" w:rsidRDefault="00D527A9" w:rsidP="00475630">
      <w:pPr>
        <w:pStyle w:val="affffff3"/>
        <w:rPr>
          <w:sz w:val="28"/>
          <w:szCs w:val="28"/>
        </w:rPr>
      </w:pPr>
      <w:r w:rsidRPr="00475630">
        <w:rPr>
          <w:sz w:val="28"/>
          <w:szCs w:val="28"/>
        </w:rPr>
        <w:t>сетевым принтером,</w:t>
      </w:r>
    </w:p>
    <w:p w:rsidR="00D527A9" w:rsidRPr="00475630" w:rsidRDefault="00D527A9" w:rsidP="00475630">
      <w:pPr>
        <w:pStyle w:val="affffff3"/>
        <w:rPr>
          <w:sz w:val="28"/>
          <w:szCs w:val="28"/>
        </w:rPr>
      </w:pPr>
      <w:r w:rsidRPr="00475630">
        <w:rPr>
          <w:sz w:val="28"/>
          <w:szCs w:val="28"/>
        </w:rPr>
        <w:t xml:space="preserve">программным обеспечением: операционная система семейства </w:t>
      </w:r>
      <w:r w:rsidRPr="00475630">
        <w:rPr>
          <w:sz w:val="28"/>
          <w:szCs w:val="28"/>
          <w:lang w:val="en-US"/>
        </w:rPr>
        <w:t>Windows</w:t>
      </w:r>
      <w:r w:rsidRPr="00475630">
        <w:rPr>
          <w:sz w:val="28"/>
          <w:szCs w:val="28"/>
        </w:rPr>
        <w:t xml:space="preserve">, пакет </w:t>
      </w:r>
      <w:r w:rsidRPr="00475630">
        <w:rPr>
          <w:sz w:val="28"/>
          <w:szCs w:val="28"/>
          <w:lang w:val="en-US"/>
        </w:rPr>
        <w:t>MicrosoftOffice</w:t>
      </w:r>
      <w:r w:rsidRPr="00475630">
        <w:rPr>
          <w:sz w:val="28"/>
          <w:szCs w:val="28"/>
        </w:rPr>
        <w:t xml:space="preserve">, </w:t>
      </w:r>
      <w:r w:rsidRPr="00475630">
        <w:rPr>
          <w:sz w:val="28"/>
          <w:szCs w:val="28"/>
          <w:lang w:val="en-US"/>
        </w:rPr>
        <w:t>Internet</w:t>
      </w:r>
      <w:r w:rsidRPr="00475630">
        <w:rPr>
          <w:sz w:val="28"/>
          <w:szCs w:val="28"/>
        </w:rPr>
        <w:t>- браузеры, лицензионное антивирусное программное обеспечение, специальное программное обеспечение,</w:t>
      </w:r>
    </w:p>
    <w:p w:rsidR="00D527A9" w:rsidRPr="00475630" w:rsidRDefault="00D527A9" w:rsidP="00475630">
      <w:pPr>
        <w:pStyle w:val="affffff3"/>
        <w:rPr>
          <w:sz w:val="28"/>
          <w:szCs w:val="28"/>
        </w:rPr>
      </w:pPr>
      <w:r w:rsidRPr="00475630">
        <w:rPr>
          <w:sz w:val="28"/>
          <w:szCs w:val="28"/>
        </w:rPr>
        <w:t>учебно-методическое обеспечение по дисциплинам.</w:t>
      </w:r>
    </w:p>
    <w:p w:rsidR="00D527A9" w:rsidRPr="00475630" w:rsidRDefault="00D527A9" w:rsidP="00475630">
      <w:pPr>
        <w:pStyle w:val="affffff7"/>
        <w:spacing w:line="360" w:lineRule="auto"/>
        <w:rPr>
          <w:sz w:val="28"/>
          <w:szCs w:val="28"/>
        </w:rPr>
      </w:pPr>
      <w:r w:rsidRPr="00475630">
        <w:rPr>
          <w:sz w:val="28"/>
          <w:szCs w:val="28"/>
        </w:rPr>
        <w:t>Оснащение баз практик</w:t>
      </w:r>
    </w:p>
    <w:p w:rsidR="00D527A9" w:rsidRPr="00475630" w:rsidRDefault="00D527A9" w:rsidP="00475630">
      <w:pPr>
        <w:pStyle w:val="affffff3"/>
        <w:rPr>
          <w:sz w:val="28"/>
          <w:szCs w:val="28"/>
        </w:rPr>
      </w:pPr>
      <w:r w:rsidRPr="00475630">
        <w:rPr>
          <w:sz w:val="28"/>
          <w:szCs w:val="28"/>
        </w:rPr>
        <w:t>Реализация образовательной программы предполагает обязательную учебную и производственную практику.</w:t>
      </w:r>
    </w:p>
    <w:p w:rsidR="00D527A9" w:rsidRPr="00475630" w:rsidRDefault="00D527A9" w:rsidP="00475630">
      <w:pPr>
        <w:pStyle w:val="affffff3"/>
        <w:rPr>
          <w:b/>
          <w:sz w:val="28"/>
          <w:szCs w:val="28"/>
        </w:rPr>
      </w:pPr>
      <w:r w:rsidRPr="00475630">
        <w:rPr>
          <w:sz w:val="28"/>
          <w:szCs w:val="28"/>
        </w:rPr>
        <w:t>Учебная практика реализуется в лаборатории профессиональной образовательной организации и требует наличия оборудования, обеспечивающего выполнение всех видов работ, определенных содержанием программ профессионального модуля ПМ 01.</w:t>
      </w:r>
    </w:p>
    <w:p w:rsidR="00D527A9" w:rsidRPr="00475630" w:rsidRDefault="00D527A9" w:rsidP="00475630">
      <w:pPr>
        <w:spacing w:after="0" w:line="360" w:lineRule="auto"/>
        <w:ind w:firstLine="708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475630">
        <w:rPr>
          <w:rFonts w:ascii="Times New Roman" w:hAnsi="Times New Roman"/>
          <w:sz w:val="28"/>
          <w:szCs w:val="28"/>
        </w:rPr>
        <w:t xml:space="preserve">Производственная практика реализуется </w:t>
      </w:r>
      <w:r w:rsidRPr="00475630">
        <w:rPr>
          <w:rFonts w:ascii="Times New Roman" w:eastAsia="Arial Unicode MS" w:hAnsi="Times New Roman"/>
          <w:color w:val="000000"/>
          <w:sz w:val="28"/>
          <w:szCs w:val="28"/>
        </w:rPr>
        <w:t>в организациях, направление деятельности которых соответствует профессиональной деятельности обучающихся:</w:t>
      </w:r>
    </w:p>
    <w:p w:rsidR="00D527A9" w:rsidRPr="00475630" w:rsidRDefault="00D527A9" w:rsidP="00475630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75630">
        <w:rPr>
          <w:rFonts w:ascii="Times New Roman" w:hAnsi="Times New Roman"/>
          <w:color w:val="000000"/>
          <w:sz w:val="28"/>
          <w:szCs w:val="28"/>
        </w:rPr>
        <w:t>в органах Федерального казначейства,</w:t>
      </w:r>
    </w:p>
    <w:p w:rsidR="00D527A9" w:rsidRPr="00475630" w:rsidRDefault="00D527A9" w:rsidP="00475630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75630">
        <w:rPr>
          <w:rFonts w:ascii="Times New Roman" w:hAnsi="Times New Roman"/>
          <w:color w:val="000000"/>
          <w:sz w:val="28"/>
          <w:szCs w:val="28"/>
        </w:rPr>
        <w:t>в органах государственного (муниципального) финансового контроля,</w:t>
      </w:r>
    </w:p>
    <w:p w:rsidR="00D527A9" w:rsidRPr="00475630" w:rsidRDefault="00D527A9" w:rsidP="00475630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75630">
        <w:rPr>
          <w:rFonts w:ascii="Times New Roman" w:hAnsi="Times New Roman"/>
          <w:color w:val="000000"/>
          <w:sz w:val="28"/>
          <w:szCs w:val="28"/>
        </w:rPr>
        <w:t>в государственных (муниципальных) учреждениях,</w:t>
      </w:r>
    </w:p>
    <w:p w:rsidR="00D527A9" w:rsidRPr="00475630" w:rsidRDefault="00D527A9" w:rsidP="00475630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75630">
        <w:rPr>
          <w:rFonts w:ascii="Times New Roman" w:hAnsi="Times New Roman"/>
          <w:color w:val="000000"/>
          <w:sz w:val="28"/>
          <w:szCs w:val="28"/>
        </w:rPr>
        <w:lastRenderedPageBreak/>
        <w:t>в коммерческих организациях, независимо от организационно-правовой формы (хозяйственных обществах, государственных (муниципальных) унитарных предприятий, производственных кооперативах, хозяйственных товариществах).</w:t>
      </w:r>
    </w:p>
    <w:p w:rsidR="00D527A9" w:rsidRPr="00475630" w:rsidRDefault="00D527A9" w:rsidP="00475630">
      <w:pPr>
        <w:pStyle w:val="affffff3"/>
        <w:rPr>
          <w:sz w:val="28"/>
          <w:szCs w:val="28"/>
        </w:rPr>
      </w:pPr>
      <w:r w:rsidRPr="00475630">
        <w:rPr>
          <w:sz w:val="28"/>
          <w:szCs w:val="28"/>
        </w:rPr>
        <w:t>Оборудование организаций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деятельности, предусмотренных программой, с использованием современных технологий, материалов и оборудования.</w:t>
      </w:r>
    </w:p>
    <w:p w:rsidR="00D527A9" w:rsidRPr="00475630" w:rsidRDefault="00D527A9" w:rsidP="00475630">
      <w:pPr>
        <w:pStyle w:val="affffff3"/>
        <w:rPr>
          <w:sz w:val="28"/>
          <w:szCs w:val="28"/>
        </w:rPr>
      </w:pPr>
    </w:p>
    <w:p w:rsidR="00D527A9" w:rsidRPr="00475630" w:rsidRDefault="00D527A9" w:rsidP="00475630">
      <w:pPr>
        <w:pStyle w:val="17"/>
        <w:jc w:val="both"/>
        <w:rPr>
          <w:sz w:val="28"/>
          <w:szCs w:val="28"/>
        </w:rPr>
      </w:pPr>
      <w:bookmarkStart w:id="42" w:name="_Toc520896972"/>
      <w:bookmarkStart w:id="43" w:name="_Toc520897091"/>
      <w:bookmarkStart w:id="44" w:name="_Toc524169000"/>
      <w:bookmarkEnd w:id="3"/>
      <w:bookmarkEnd w:id="4"/>
      <w:r w:rsidRPr="00475630">
        <w:rPr>
          <w:sz w:val="28"/>
          <w:szCs w:val="28"/>
        </w:rPr>
        <w:t>Формирование фонда оценочных средств для проведения государственной итоговой аттестации и организация оценочных процедур по программе</w:t>
      </w:r>
      <w:bookmarkEnd w:id="42"/>
      <w:bookmarkEnd w:id="43"/>
      <w:bookmarkEnd w:id="44"/>
    </w:p>
    <w:p w:rsidR="00D527A9" w:rsidRPr="00475630" w:rsidRDefault="00D527A9" w:rsidP="00475630">
      <w:pPr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630">
        <w:rPr>
          <w:rFonts w:ascii="Times New Roman" w:hAnsi="Times New Roman"/>
          <w:sz w:val="28"/>
          <w:szCs w:val="28"/>
        </w:rPr>
        <w:t xml:space="preserve">По специальности 38.02.06 Финансы формой государственной итоговой аттестации является выпускная квалификационная работа, (дипломная работа). Обязательным элементом ГИА является демонстрационный экзамен. </w:t>
      </w:r>
    </w:p>
    <w:p w:rsidR="00CB1888" w:rsidRPr="00475630" w:rsidRDefault="00D527A9" w:rsidP="00475630">
      <w:pPr>
        <w:spacing w:after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5" w:name="_Hlk523149231"/>
      <w:r w:rsidRPr="00475630">
        <w:rPr>
          <w:rFonts w:ascii="Times New Roman" w:hAnsi="Times New Roman"/>
          <w:sz w:val="28"/>
          <w:szCs w:val="28"/>
        </w:rPr>
        <w:t xml:space="preserve">В ходе ГИА оценивается степень соответствия сформированных компетенций выпускников требованиям ФГОС. </w:t>
      </w:r>
    </w:p>
    <w:p w:rsidR="00D527A9" w:rsidRPr="00475630" w:rsidRDefault="00D527A9" w:rsidP="00475630">
      <w:pPr>
        <w:spacing w:after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5630">
        <w:rPr>
          <w:rFonts w:ascii="Times New Roman" w:hAnsi="Times New Roman"/>
          <w:sz w:val="28"/>
          <w:szCs w:val="28"/>
        </w:rPr>
        <w:t>ГИА должна быть организована как демонстрация выпускником выполнения одного или нескольких основных видов деятельности по профессии/специальности.</w:t>
      </w:r>
    </w:p>
    <w:p w:rsidR="00D527A9" w:rsidRPr="00475630" w:rsidRDefault="00D527A9" w:rsidP="00475630">
      <w:pPr>
        <w:spacing w:after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5630">
        <w:rPr>
          <w:rFonts w:ascii="Times New Roman" w:hAnsi="Times New Roman"/>
          <w:sz w:val="28"/>
          <w:szCs w:val="28"/>
        </w:rPr>
        <w:t xml:space="preserve">Для государственной итоговой аттестации по программе образовательной организацией разрабатывается программа государственной итоговой аттестации и фонды оценочных средств. </w:t>
      </w:r>
    </w:p>
    <w:p w:rsidR="00D527A9" w:rsidRPr="00475630" w:rsidRDefault="00D527A9" w:rsidP="00475630">
      <w:pPr>
        <w:spacing w:after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5630">
        <w:rPr>
          <w:rFonts w:ascii="Times New Roman" w:hAnsi="Times New Roman"/>
          <w:sz w:val="28"/>
          <w:szCs w:val="28"/>
        </w:rPr>
        <w:t xml:space="preserve">Задания для демонстрационного экзамена, разрабатываются на основе профессиональных стандартов и с учетом оценочных материалов, </w:t>
      </w:r>
      <w:r w:rsidRPr="00475630">
        <w:rPr>
          <w:rFonts w:ascii="Times New Roman" w:hAnsi="Times New Roman"/>
          <w:sz w:val="28"/>
          <w:szCs w:val="28"/>
        </w:rPr>
        <w:lastRenderedPageBreak/>
        <w:t xml:space="preserve">разработанных союзом «Агентство развития профессиональных сообществ и рабочих кадров «Молодые профессионалы (Ворлдскиллс Россия)», при условии наличия соответствующих профессиональных стандартов и материалов. </w:t>
      </w:r>
    </w:p>
    <w:p w:rsidR="00D527A9" w:rsidRPr="00475630" w:rsidRDefault="00D527A9" w:rsidP="00475630">
      <w:pPr>
        <w:spacing w:after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5630">
        <w:rPr>
          <w:rFonts w:ascii="Times New Roman" w:hAnsi="Times New Roman"/>
          <w:sz w:val="28"/>
          <w:szCs w:val="28"/>
        </w:rPr>
        <w:t>Фонды оценочных средств для проведения ГИА включают типовые задания для демонстрационного экзамена, примеры тем дипломных работ, описание процедур и условий проведения государственной итоговой аттестации, критерии оценки.</w:t>
      </w:r>
      <w:bookmarkEnd w:id="45"/>
    </w:p>
    <w:sectPr w:rsidR="00D527A9" w:rsidRPr="00475630" w:rsidSect="00471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23C" w:rsidRDefault="00DF023C" w:rsidP="00D527A9">
      <w:pPr>
        <w:spacing w:after="0" w:line="240" w:lineRule="auto"/>
      </w:pPr>
      <w:r>
        <w:separator/>
      </w:r>
    </w:p>
  </w:endnote>
  <w:endnote w:type="continuationSeparator" w:id="1">
    <w:p w:rsidR="00DF023C" w:rsidRDefault="00DF023C" w:rsidP="00D52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968" w:rsidRDefault="00997968">
    <w:pPr>
      <w:pStyle w:val="a5"/>
      <w:jc w:val="center"/>
    </w:pPr>
    <w:fldSimple w:instr="PAGE   \* MERGEFORMAT">
      <w:r w:rsidR="00475630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968" w:rsidRDefault="00997968">
    <w:pPr>
      <w:pStyle w:val="a5"/>
      <w:jc w:val="center"/>
    </w:pPr>
    <w:fldSimple w:instr="PAGE   \* MERGEFORMAT">
      <w:r w:rsidR="00475630">
        <w:rPr>
          <w:noProof/>
        </w:rPr>
        <w:t>1</w:t>
      </w:r>
    </w:fldSimple>
  </w:p>
  <w:p w:rsidR="00997968" w:rsidRDefault="00997968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23C" w:rsidRDefault="00DF023C" w:rsidP="00D527A9">
      <w:pPr>
        <w:spacing w:after="0" w:line="240" w:lineRule="auto"/>
      </w:pPr>
      <w:r>
        <w:separator/>
      </w:r>
    </w:p>
  </w:footnote>
  <w:footnote w:type="continuationSeparator" w:id="1">
    <w:p w:rsidR="00DF023C" w:rsidRDefault="00DF023C" w:rsidP="00D527A9">
      <w:pPr>
        <w:spacing w:after="0" w:line="240" w:lineRule="auto"/>
      </w:pPr>
      <w:r>
        <w:continuationSeparator/>
      </w:r>
    </w:p>
  </w:footnote>
  <w:footnote w:id="2">
    <w:p w:rsidR="00997968" w:rsidRPr="00E615AF" w:rsidRDefault="00997968" w:rsidP="00D527A9">
      <w:pPr>
        <w:pStyle w:val="aa"/>
        <w:rPr>
          <w:lang w:val="ru-RU"/>
        </w:rPr>
      </w:pPr>
      <w:r>
        <w:rPr>
          <w:rStyle w:val="ac"/>
        </w:rPr>
        <w:footnoteRef/>
      </w:r>
      <w:r>
        <w:rPr>
          <w:lang w:val="ru-RU"/>
        </w:rPr>
        <w:t xml:space="preserve">Часы на промежуточную аттестацию включены в общее количество часов по дисциплинам и профессиональным модулям и даны справочно.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630" w:rsidRDefault="00475630">
    <w:pPr>
      <w:pStyle w:val="af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1993251" o:spid="_x0000_s3074" type="#_x0000_t75" style="position:absolute;margin-left:0;margin-top:0;width:728.45pt;height:433.85pt;z-index:-251657216;mso-position-horizontal:center;mso-position-horizontal-relative:margin;mso-position-vertical:center;mso-position-vertical-relative:margin" o:allowincell="f">
          <v:imagedata r:id="rId1" o:title="Логотип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630" w:rsidRDefault="00475630">
    <w:pPr>
      <w:pStyle w:val="af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1993252" o:spid="_x0000_s3075" type="#_x0000_t75" style="position:absolute;margin-left:0;margin-top:0;width:728.45pt;height:433.85pt;z-index:-251656192;mso-position-horizontal:center;mso-position-horizontal-relative:margin;mso-position-vertical:center;mso-position-vertical-relative:margin" o:allowincell="f">
          <v:imagedata r:id="rId1" o:title="Логотип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630" w:rsidRDefault="00475630">
    <w:pPr>
      <w:pStyle w:val="af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1993250" o:spid="_x0000_s3073" type="#_x0000_t75" style="position:absolute;margin-left:0;margin-top:0;width:728.45pt;height:433.85pt;z-index:-251658240;mso-position-horizontal:center;mso-position-horizontal-relative:margin;mso-position-vertical:center;mso-position-vertical-relative:margin" o:allowincell="f">
          <v:imagedata r:id="rId1" o:title="Логотип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ascii="Times New Roman" w:eastAsia="Arial Unicode MS" w:hAnsi="Times New Roman" w:cs="Times New Roman" w:hint="default"/>
        <w:b/>
        <w:position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cs="Times New Roman" w:hint="default"/>
        <w:b/>
        <w:position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Times New Roman" w:eastAsia="Arial Unicode MS" w:hAnsi="Times New Roman" w:cs="Times New Roman" w:hint="default"/>
        <w:b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cs="Times New Roman" w:hint="default"/>
        <w:b/>
        <w:position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Times New Roman" w:eastAsia="Arial Unicode MS" w:hAnsi="Times New Roman" w:cs="Times New Roman" w:hint="default"/>
        <w:b/>
        <w:position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cs="Times New Roman" w:hint="default"/>
        <w:b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Times New Roman" w:eastAsia="Arial Unicode MS" w:hAnsi="Times New Roman" w:cs="Times New Roman" w:hint="default"/>
        <w:b/>
        <w:position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cs="Times New Roman" w:hint="default"/>
        <w:b/>
        <w:position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Times New Roman" w:eastAsia="Arial Unicode MS" w:hAnsi="Times New Roman" w:cs="Times New Roman" w:hint="default"/>
        <w:b/>
        <w:position w:val="0"/>
      </w:rPr>
    </w:lvl>
  </w:abstractNum>
  <w:abstractNum w:abstractNumId="1">
    <w:nsid w:val="25667D74"/>
    <w:multiLevelType w:val="hybridMultilevel"/>
    <w:tmpl w:val="4D74C362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A192013"/>
    <w:multiLevelType w:val="multilevel"/>
    <w:tmpl w:val="786893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7439BA"/>
    <w:multiLevelType w:val="multilevel"/>
    <w:tmpl w:val="B0CABE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7B1492"/>
    <w:multiLevelType w:val="multilevel"/>
    <w:tmpl w:val="C10A21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D76DCE"/>
    <w:multiLevelType w:val="multilevel"/>
    <w:tmpl w:val="A23084F4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D527A9"/>
    <w:rsid w:val="0006688D"/>
    <w:rsid w:val="000C7654"/>
    <w:rsid w:val="00164C99"/>
    <w:rsid w:val="00297C10"/>
    <w:rsid w:val="002D2311"/>
    <w:rsid w:val="003852B6"/>
    <w:rsid w:val="004711D8"/>
    <w:rsid w:val="00475630"/>
    <w:rsid w:val="00861057"/>
    <w:rsid w:val="0092611C"/>
    <w:rsid w:val="00995540"/>
    <w:rsid w:val="00997968"/>
    <w:rsid w:val="009B3D8B"/>
    <w:rsid w:val="009C4524"/>
    <w:rsid w:val="00A87DB3"/>
    <w:rsid w:val="00A9527E"/>
    <w:rsid w:val="00B409E6"/>
    <w:rsid w:val="00CB1888"/>
    <w:rsid w:val="00D220C9"/>
    <w:rsid w:val="00D527A9"/>
    <w:rsid w:val="00DF023C"/>
    <w:rsid w:val="00DF689E"/>
    <w:rsid w:val="00E83F6A"/>
    <w:rsid w:val="00FD2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4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527A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27A9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527A9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527A9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D527A9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527A9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527A9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527A9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527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D527A9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D527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D527A9"/>
    <w:pPr>
      <w:spacing w:after="0" w:line="240" w:lineRule="auto"/>
      <w:ind w:right="-57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D527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uiPriority w:val="99"/>
    <w:rsid w:val="00D527A9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D527A9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D527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D527A9"/>
    <w:rPr>
      <w:rFonts w:cs="Times New Roman"/>
    </w:rPr>
  </w:style>
  <w:style w:type="paragraph" w:styleId="a8">
    <w:name w:val="Normal (Web)"/>
    <w:aliases w:val="Обычный (Web)"/>
    <w:basedOn w:val="a"/>
    <w:link w:val="a9"/>
    <w:uiPriority w:val="99"/>
    <w:rsid w:val="00D527A9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character" w:customStyle="1" w:styleId="a9">
    <w:name w:val="Обычный (веб) Знак"/>
    <w:aliases w:val="Обычный (Web) Знак"/>
    <w:link w:val="a8"/>
    <w:uiPriority w:val="99"/>
    <w:locked/>
    <w:rsid w:val="00D527A9"/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a">
    <w:name w:val="footnote text"/>
    <w:basedOn w:val="a"/>
    <w:link w:val="ab"/>
    <w:uiPriority w:val="99"/>
    <w:rsid w:val="00D527A9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b">
    <w:name w:val="Текст сноски Знак"/>
    <w:basedOn w:val="a0"/>
    <w:link w:val="aa"/>
    <w:uiPriority w:val="99"/>
    <w:rsid w:val="00D527A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basedOn w:val="a0"/>
    <w:uiPriority w:val="99"/>
    <w:locked/>
    <w:rsid w:val="00D527A9"/>
    <w:rPr>
      <w:rFonts w:ascii="Times New Roman" w:hAnsi="Times New Roman"/>
      <w:sz w:val="20"/>
      <w:lang w:eastAsia="ru-RU"/>
    </w:rPr>
  </w:style>
  <w:style w:type="character" w:styleId="ac">
    <w:name w:val="footnote reference"/>
    <w:basedOn w:val="a0"/>
    <w:uiPriority w:val="99"/>
    <w:rsid w:val="00D527A9"/>
    <w:rPr>
      <w:rFonts w:cs="Times New Roman"/>
      <w:vertAlign w:val="superscript"/>
    </w:rPr>
  </w:style>
  <w:style w:type="paragraph" w:styleId="23">
    <w:name w:val="List 2"/>
    <w:basedOn w:val="a"/>
    <w:uiPriority w:val="99"/>
    <w:rsid w:val="00D527A9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d">
    <w:name w:val="Hyperlink"/>
    <w:basedOn w:val="a0"/>
    <w:uiPriority w:val="99"/>
    <w:rsid w:val="00D527A9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D527A9"/>
    <w:pPr>
      <w:spacing w:before="240" w:after="120" w:line="240" w:lineRule="auto"/>
    </w:pPr>
    <w:rPr>
      <w:rFonts w:ascii="Times New Roman" w:hAnsi="Times New Roman" w:cs="Calibri"/>
      <w:b/>
      <w:bCs/>
      <w:sz w:val="24"/>
      <w:szCs w:val="20"/>
    </w:rPr>
  </w:style>
  <w:style w:type="paragraph" w:styleId="24">
    <w:name w:val="toc 2"/>
    <w:basedOn w:val="a"/>
    <w:next w:val="a"/>
    <w:autoRedefine/>
    <w:uiPriority w:val="39"/>
    <w:rsid w:val="00D527A9"/>
    <w:pPr>
      <w:spacing w:before="120" w:after="0" w:line="240" w:lineRule="auto"/>
      <w:ind w:left="240"/>
    </w:pPr>
    <w:rPr>
      <w:rFonts w:ascii="Times New Roman" w:hAnsi="Times New Roman" w:cs="Calibri"/>
      <w:iCs/>
      <w:sz w:val="24"/>
      <w:szCs w:val="20"/>
    </w:rPr>
  </w:style>
  <w:style w:type="paragraph" w:styleId="31">
    <w:name w:val="toc 3"/>
    <w:basedOn w:val="a"/>
    <w:next w:val="a"/>
    <w:autoRedefine/>
    <w:uiPriority w:val="99"/>
    <w:rsid w:val="00D527A9"/>
    <w:pPr>
      <w:spacing w:after="0" w:line="240" w:lineRule="auto"/>
      <w:ind w:left="480"/>
    </w:pPr>
    <w:rPr>
      <w:rFonts w:ascii="Times New Roman" w:hAnsi="Times New Roman"/>
      <w:sz w:val="24"/>
      <w:szCs w:val="28"/>
    </w:rPr>
  </w:style>
  <w:style w:type="paragraph" w:styleId="ae">
    <w:name w:val="List Paragraph"/>
    <w:aliases w:val="Содержание. 2 уровень"/>
    <w:basedOn w:val="a"/>
    <w:link w:val="af"/>
    <w:qFormat/>
    <w:rsid w:val="00D527A9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f">
    <w:name w:val="Абзац списка Знак"/>
    <w:aliases w:val="Содержание. 2 уровень Знак"/>
    <w:link w:val="ae"/>
    <w:uiPriority w:val="99"/>
    <w:locked/>
    <w:rsid w:val="00D527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D527A9"/>
    <w:rPr>
      <w:rFonts w:cs="Times New Roman"/>
      <w:i/>
    </w:rPr>
  </w:style>
  <w:style w:type="paragraph" w:styleId="af1">
    <w:name w:val="Balloon Text"/>
    <w:basedOn w:val="a"/>
    <w:link w:val="af2"/>
    <w:uiPriority w:val="99"/>
    <w:rsid w:val="00D527A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rsid w:val="00D527A9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527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rsid w:val="00D527A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D527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Текст примечания Знак11"/>
    <w:uiPriority w:val="99"/>
    <w:rsid w:val="00D527A9"/>
    <w:rPr>
      <w:sz w:val="20"/>
    </w:rPr>
  </w:style>
  <w:style w:type="paragraph" w:styleId="af5">
    <w:name w:val="annotation text"/>
    <w:basedOn w:val="a"/>
    <w:link w:val="af6"/>
    <w:uiPriority w:val="99"/>
    <w:rsid w:val="00D527A9"/>
    <w:pPr>
      <w:spacing w:after="0"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D527A9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2">
    <w:name w:val="Текст примечания Знак1"/>
    <w:uiPriority w:val="99"/>
    <w:rsid w:val="00D527A9"/>
    <w:rPr>
      <w:sz w:val="20"/>
    </w:rPr>
  </w:style>
  <w:style w:type="character" w:customStyle="1" w:styleId="111">
    <w:name w:val="Тема примечания Знак11"/>
    <w:uiPriority w:val="99"/>
    <w:rsid w:val="00D527A9"/>
    <w:rPr>
      <w:b/>
      <w:sz w:val="20"/>
    </w:rPr>
  </w:style>
  <w:style w:type="paragraph" w:styleId="af7">
    <w:name w:val="annotation subject"/>
    <w:basedOn w:val="af5"/>
    <w:next w:val="af5"/>
    <w:link w:val="af8"/>
    <w:uiPriority w:val="99"/>
    <w:rsid w:val="00D527A9"/>
    <w:rPr>
      <w:rFonts w:ascii="Times New Roman" w:hAnsi="Times New Roman"/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D527A9"/>
    <w:rPr>
      <w:rFonts w:ascii="Times New Roman" w:hAnsi="Times New Roman"/>
      <w:b/>
      <w:bCs/>
    </w:rPr>
  </w:style>
  <w:style w:type="character" w:customStyle="1" w:styleId="13">
    <w:name w:val="Тема примечания Знак1"/>
    <w:uiPriority w:val="99"/>
    <w:rsid w:val="00D527A9"/>
    <w:rPr>
      <w:b/>
      <w:sz w:val="20"/>
    </w:rPr>
  </w:style>
  <w:style w:type="paragraph" w:styleId="25">
    <w:name w:val="Body Text Indent 2"/>
    <w:basedOn w:val="a"/>
    <w:link w:val="26"/>
    <w:uiPriority w:val="99"/>
    <w:rsid w:val="00D527A9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D527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D527A9"/>
  </w:style>
  <w:style w:type="character" w:customStyle="1" w:styleId="af9">
    <w:name w:val="Цветовое выделение"/>
    <w:uiPriority w:val="99"/>
    <w:rsid w:val="00D527A9"/>
    <w:rPr>
      <w:b/>
      <w:color w:val="26282F"/>
    </w:rPr>
  </w:style>
  <w:style w:type="character" w:customStyle="1" w:styleId="afa">
    <w:name w:val="Гипертекстовая ссылка"/>
    <w:uiPriority w:val="99"/>
    <w:rsid w:val="00D527A9"/>
    <w:rPr>
      <w:b/>
      <w:color w:val="106BBE"/>
    </w:rPr>
  </w:style>
  <w:style w:type="character" w:customStyle="1" w:styleId="afb">
    <w:name w:val="Активная гипертекстовая ссылка"/>
    <w:uiPriority w:val="99"/>
    <w:rsid w:val="00D527A9"/>
    <w:rPr>
      <w:b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D527A9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D527A9"/>
  </w:style>
  <w:style w:type="paragraph" w:customStyle="1" w:styleId="afe">
    <w:name w:val="Внимание: недобросовестность!"/>
    <w:basedOn w:val="afc"/>
    <w:next w:val="a"/>
    <w:uiPriority w:val="99"/>
    <w:rsid w:val="00D527A9"/>
  </w:style>
  <w:style w:type="character" w:customStyle="1" w:styleId="aff">
    <w:name w:val="Выделение для Базового Поиска"/>
    <w:uiPriority w:val="99"/>
    <w:rsid w:val="00D527A9"/>
    <w:rPr>
      <w:b/>
      <w:color w:val="0058A9"/>
    </w:rPr>
  </w:style>
  <w:style w:type="character" w:customStyle="1" w:styleId="aff0">
    <w:name w:val="Выделение для Базового Поиска (курсив)"/>
    <w:uiPriority w:val="99"/>
    <w:rsid w:val="00D527A9"/>
    <w:rPr>
      <w:b/>
      <w:i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D527A9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2">
    <w:name w:val="Основное меню (преемственное)"/>
    <w:basedOn w:val="a"/>
    <w:next w:val="a"/>
    <w:uiPriority w:val="99"/>
    <w:rsid w:val="00D527A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2"/>
    <w:next w:val="a"/>
    <w:uiPriority w:val="99"/>
    <w:rsid w:val="00D527A9"/>
    <w:rPr>
      <w:b/>
      <w:bCs/>
      <w:color w:val="0058A9"/>
      <w:shd w:val="clear" w:color="auto" w:fill="ECE9D8"/>
    </w:rPr>
  </w:style>
  <w:style w:type="paragraph" w:customStyle="1" w:styleId="aff3">
    <w:name w:val="Заголовок группы контролов"/>
    <w:basedOn w:val="a"/>
    <w:next w:val="a"/>
    <w:uiPriority w:val="99"/>
    <w:rsid w:val="00D527A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D527A9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D527A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6">
    <w:name w:val="Заголовок своего сообщения"/>
    <w:uiPriority w:val="99"/>
    <w:rsid w:val="00D527A9"/>
    <w:rPr>
      <w:b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D527A9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8">
    <w:name w:val="Заголовок чужого сообщения"/>
    <w:uiPriority w:val="99"/>
    <w:rsid w:val="00D527A9"/>
    <w:rPr>
      <w:b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D527A9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D527A9"/>
    <w:pPr>
      <w:spacing w:after="0"/>
      <w:jc w:val="left"/>
    </w:pPr>
  </w:style>
  <w:style w:type="paragraph" w:customStyle="1" w:styleId="affb">
    <w:name w:val="Интерактивный заголовок"/>
    <w:basedOn w:val="14"/>
    <w:next w:val="a"/>
    <w:uiPriority w:val="99"/>
    <w:rsid w:val="00D527A9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D527A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D527A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D527A9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D527A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D527A9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D527A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D527A9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D527A9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D527A9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D527A9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D527A9"/>
  </w:style>
  <w:style w:type="paragraph" w:customStyle="1" w:styleId="afff7">
    <w:name w:val="Моноширинный"/>
    <w:basedOn w:val="a"/>
    <w:next w:val="a"/>
    <w:uiPriority w:val="99"/>
    <w:rsid w:val="00D527A9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8">
    <w:name w:val="Найденные слова"/>
    <w:uiPriority w:val="99"/>
    <w:rsid w:val="00D527A9"/>
    <w:rPr>
      <w:b/>
      <w:color w:val="26282F"/>
      <w:shd w:val="clear" w:color="auto" w:fill="FFF580"/>
    </w:rPr>
  </w:style>
  <w:style w:type="paragraph" w:customStyle="1" w:styleId="afff9">
    <w:name w:val="Напишите нам"/>
    <w:basedOn w:val="a"/>
    <w:next w:val="a"/>
    <w:uiPriority w:val="99"/>
    <w:rsid w:val="00D527A9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a">
    <w:name w:val="Не вступил в силу"/>
    <w:uiPriority w:val="99"/>
    <w:rsid w:val="00D527A9"/>
    <w:rPr>
      <w:b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"/>
    <w:uiPriority w:val="99"/>
    <w:rsid w:val="00D527A9"/>
    <w:pPr>
      <w:ind w:firstLine="118"/>
    </w:pPr>
  </w:style>
  <w:style w:type="paragraph" w:customStyle="1" w:styleId="afffc">
    <w:name w:val="Нормальный (таблица)"/>
    <w:basedOn w:val="a"/>
    <w:next w:val="a"/>
    <w:uiPriority w:val="99"/>
    <w:rsid w:val="00D527A9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d">
    <w:name w:val="Таблицы (моноширинный)"/>
    <w:basedOn w:val="a"/>
    <w:next w:val="a"/>
    <w:uiPriority w:val="99"/>
    <w:rsid w:val="00D527A9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e">
    <w:name w:val="Оглавление"/>
    <w:basedOn w:val="afffd"/>
    <w:next w:val="a"/>
    <w:uiPriority w:val="99"/>
    <w:rsid w:val="00D527A9"/>
    <w:pPr>
      <w:ind w:left="140"/>
    </w:pPr>
  </w:style>
  <w:style w:type="character" w:customStyle="1" w:styleId="affff">
    <w:name w:val="Опечатки"/>
    <w:uiPriority w:val="99"/>
    <w:rsid w:val="00D527A9"/>
    <w:rPr>
      <w:color w:val="FF0000"/>
    </w:rPr>
  </w:style>
  <w:style w:type="paragraph" w:customStyle="1" w:styleId="affff0">
    <w:name w:val="Переменная часть"/>
    <w:basedOn w:val="aff2"/>
    <w:next w:val="a"/>
    <w:uiPriority w:val="99"/>
    <w:rsid w:val="00D527A9"/>
    <w:rPr>
      <w:sz w:val="18"/>
      <w:szCs w:val="18"/>
    </w:rPr>
  </w:style>
  <w:style w:type="paragraph" w:customStyle="1" w:styleId="affff1">
    <w:name w:val="Подвал для информации об изменениях"/>
    <w:basedOn w:val="1"/>
    <w:next w:val="a"/>
    <w:uiPriority w:val="99"/>
    <w:rsid w:val="00D527A9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2">
    <w:name w:val="Подзаголовок для информации об изменениях"/>
    <w:basedOn w:val="affc"/>
    <w:next w:val="a"/>
    <w:uiPriority w:val="99"/>
    <w:rsid w:val="00D527A9"/>
    <w:rPr>
      <w:b/>
      <w:bCs/>
    </w:rPr>
  </w:style>
  <w:style w:type="paragraph" w:customStyle="1" w:styleId="affff3">
    <w:name w:val="Подчёркнуный текст"/>
    <w:basedOn w:val="a"/>
    <w:next w:val="a"/>
    <w:uiPriority w:val="99"/>
    <w:rsid w:val="00D527A9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4">
    <w:name w:val="Постоянная часть"/>
    <w:basedOn w:val="aff2"/>
    <w:next w:val="a"/>
    <w:uiPriority w:val="99"/>
    <w:rsid w:val="00D527A9"/>
    <w:rPr>
      <w:sz w:val="20"/>
      <w:szCs w:val="20"/>
    </w:rPr>
  </w:style>
  <w:style w:type="paragraph" w:customStyle="1" w:styleId="affff5">
    <w:name w:val="Прижатый влево"/>
    <w:basedOn w:val="a"/>
    <w:next w:val="a"/>
    <w:uiPriority w:val="99"/>
    <w:rsid w:val="00D527A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6">
    <w:name w:val="Пример."/>
    <w:basedOn w:val="afc"/>
    <w:next w:val="a"/>
    <w:uiPriority w:val="99"/>
    <w:rsid w:val="00D527A9"/>
  </w:style>
  <w:style w:type="paragraph" w:customStyle="1" w:styleId="affff7">
    <w:name w:val="Примечание."/>
    <w:basedOn w:val="afc"/>
    <w:next w:val="a"/>
    <w:uiPriority w:val="99"/>
    <w:rsid w:val="00D527A9"/>
  </w:style>
  <w:style w:type="character" w:customStyle="1" w:styleId="affff8">
    <w:name w:val="Продолжение ссылки"/>
    <w:uiPriority w:val="99"/>
    <w:rsid w:val="00D527A9"/>
  </w:style>
  <w:style w:type="paragraph" w:customStyle="1" w:styleId="affff9">
    <w:name w:val="Словарная статья"/>
    <w:basedOn w:val="a"/>
    <w:next w:val="a"/>
    <w:uiPriority w:val="99"/>
    <w:rsid w:val="00D527A9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a">
    <w:name w:val="Сравнение редакций"/>
    <w:uiPriority w:val="99"/>
    <w:rsid w:val="00D527A9"/>
    <w:rPr>
      <w:b/>
      <w:color w:val="26282F"/>
    </w:rPr>
  </w:style>
  <w:style w:type="character" w:customStyle="1" w:styleId="affffb">
    <w:name w:val="Сравнение редакций. Добавленный фрагмент"/>
    <w:uiPriority w:val="99"/>
    <w:rsid w:val="00D527A9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uiPriority w:val="99"/>
    <w:rsid w:val="00D527A9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uiPriority w:val="99"/>
    <w:rsid w:val="00D527A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e">
    <w:name w:val="Ссылка на утративший силу документ"/>
    <w:uiPriority w:val="99"/>
    <w:rsid w:val="00D527A9"/>
    <w:rPr>
      <w:b/>
      <w:color w:val="749232"/>
    </w:rPr>
  </w:style>
  <w:style w:type="paragraph" w:customStyle="1" w:styleId="afffff">
    <w:name w:val="Текст в таблице"/>
    <w:basedOn w:val="afffc"/>
    <w:next w:val="a"/>
    <w:uiPriority w:val="99"/>
    <w:rsid w:val="00D527A9"/>
    <w:pPr>
      <w:ind w:firstLine="500"/>
    </w:pPr>
  </w:style>
  <w:style w:type="paragraph" w:customStyle="1" w:styleId="afffff0">
    <w:name w:val="Текст ЭР (см. также)"/>
    <w:basedOn w:val="a"/>
    <w:next w:val="a"/>
    <w:uiPriority w:val="99"/>
    <w:rsid w:val="00D527A9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1">
    <w:name w:val="Технический комментарий"/>
    <w:basedOn w:val="a"/>
    <w:next w:val="a"/>
    <w:uiPriority w:val="99"/>
    <w:rsid w:val="00D527A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2">
    <w:name w:val="Утратил силу"/>
    <w:uiPriority w:val="99"/>
    <w:rsid w:val="00D527A9"/>
    <w:rPr>
      <w:b/>
      <w:strike/>
      <w:color w:val="666600"/>
    </w:rPr>
  </w:style>
  <w:style w:type="paragraph" w:customStyle="1" w:styleId="afffff3">
    <w:name w:val="Формула"/>
    <w:basedOn w:val="a"/>
    <w:next w:val="a"/>
    <w:uiPriority w:val="99"/>
    <w:rsid w:val="00D527A9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4">
    <w:name w:val="Центрированный (таблица)"/>
    <w:basedOn w:val="afffc"/>
    <w:next w:val="a"/>
    <w:uiPriority w:val="99"/>
    <w:rsid w:val="00D527A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527A9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D527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5">
    <w:name w:val="annotation reference"/>
    <w:basedOn w:val="a0"/>
    <w:uiPriority w:val="99"/>
    <w:rsid w:val="00D527A9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39"/>
    <w:rsid w:val="00D527A9"/>
    <w:pPr>
      <w:spacing w:before="120" w:after="120" w:line="240" w:lineRule="auto"/>
    </w:pPr>
    <w:rPr>
      <w:rFonts w:ascii="Times New Roman" w:hAnsi="Times New Roman" w:cs="Calibri"/>
      <w:sz w:val="24"/>
      <w:szCs w:val="20"/>
    </w:rPr>
  </w:style>
  <w:style w:type="paragraph" w:styleId="5">
    <w:name w:val="toc 5"/>
    <w:basedOn w:val="a"/>
    <w:next w:val="a"/>
    <w:autoRedefine/>
    <w:uiPriority w:val="99"/>
    <w:rsid w:val="00D527A9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D527A9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D527A9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D527A9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D527A9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rsid w:val="00D527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6">
    <w:name w:val="Table Grid"/>
    <w:basedOn w:val="a1"/>
    <w:uiPriority w:val="59"/>
    <w:rsid w:val="00D527A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7">
    <w:name w:val="endnote text"/>
    <w:basedOn w:val="a"/>
    <w:link w:val="afffff8"/>
    <w:uiPriority w:val="99"/>
    <w:rsid w:val="00D527A9"/>
    <w:pPr>
      <w:spacing w:after="0" w:line="240" w:lineRule="auto"/>
    </w:pPr>
    <w:rPr>
      <w:sz w:val="20"/>
      <w:szCs w:val="20"/>
    </w:rPr>
  </w:style>
  <w:style w:type="character" w:customStyle="1" w:styleId="afffff8">
    <w:name w:val="Текст концевой сноски Знак"/>
    <w:basedOn w:val="a0"/>
    <w:link w:val="afffff7"/>
    <w:uiPriority w:val="99"/>
    <w:rsid w:val="00D527A9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f9">
    <w:name w:val="endnote reference"/>
    <w:basedOn w:val="a0"/>
    <w:uiPriority w:val="99"/>
    <w:rsid w:val="00D527A9"/>
    <w:rPr>
      <w:rFonts w:cs="Times New Roman"/>
      <w:vertAlign w:val="superscript"/>
    </w:rPr>
  </w:style>
  <w:style w:type="paragraph" w:customStyle="1" w:styleId="Body1">
    <w:name w:val="Body 1"/>
    <w:uiPriority w:val="99"/>
    <w:rsid w:val="00D527A9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customStyle="1" w:styleId="afffffa">
    <w:name w:val="С числами"/>
    <w:uiPriority w:val="99"/>
    <w:rsid w:val="00D527A9"/>
    <w:pPr>
      <w:tabs>
        <w:tab w:val="num" w:pos="360"/>
      </w:tabs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b">
    <w:name w:val="No Spacing"/>
    <w:link w:val="afffffc"/>
    <w:uiPriority w:val="99"/>
    <w:qFormat/>
    <w:rsid w:val="00D527A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fffc">
    <w:name w:val="Без интервала Знак"/>
    <w:link w:val="afffffb"/>
    <w:uiPriority w:val="99"/>
    <w:locked/>
    <w:rsid w:val="00D527A9"/>
    <w:rPr>
      <w:rFonts w:ascii="Calibri" w:eastAsia="Times New Roman" w:hAnsi="Calibri" w:cs="Times New Roman"/>
    </w:rPr>
  </w:style>
  <w:style w:type="paragraph" w:styleId="afffffd">
    <w:name w:val="Body Text Indent"/>
    <w:basedOn w:val="a"/>
    <w:link w:val="afffffe"/>
    <w:uiPriority w:val="99"/>
    <w:rsid w:val="00D527A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ffffe">
    <w:name w:val="Основной текст с отступом Знак"/>
    <w:basedOn w:val="a0"/>
    <w:link w:val="afffffd"/>
    <w:uiPriority w:val="99"/>
    <w:rsid w:val="00D527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f">
    <w:name w:val="TOC Heading"/>
    <w:basedOn w:val="1"/>
    <w:next w:val="a"/>
    <w:uiPriority w:val="99"/>
    <w:qFormat/>
    <w:rsid w:val="00D527A9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120">
    <w:name w:val="Знак Знак12"/>
    <w:uiPriority w:val="99"/>
    <w:rsid w:val="00D527A9"/>
    <w:rPr>
      <w:rFonts w:ascii="Arial" w:hAnsi="Arial"/>
      <w:b/>
      <w:kern w:val="1"/>
      <w:sz w:val="32"/>
    </w:rPr>
  </w:style>
  <w:style w:type="character" w:customStyle="1" w:styleId="112">
    <w:name w:val="Знак Знак11"/>
    <w:uiPriority w:val="99"/>
    <w:rsid w:val="00D527A9"/>
    <w:rPr>
      <w:rFonts w:ascii="Arial" w:hAnsi="Arial"/>
      <w:b/>
      <w:i/>
      <w:sz w:val="28"/>
    </w:rPr>
  </w:style>
  <w:style w:type="character" w:customStyle="1" w:styleId="100">
    <w:name w:val="Знак Знак10"/>
    <w:uiPriority w:val="99"/>
    <w:rsid w:val="00D527A9"/>
    <w:rPr>
      <w:rFonts w:ascii="Arial" w:hAnsi="Arial"/>
      <w:b/>
      <w:sz w:val="26"/>
    </w:rPr>
  </w:style>
  <w:style w:type="character" w:customStyle="1" w:styleId="90">
    <w:name w:val="Знак Знак9"/>
    <w:uiPriority w:val="99"/>
    <w:rsid w:val="00D527A9"/>
    <w:rPr>
      <w:rFonts w:ascii="Times New Roman" w:hAnsi="Times New Roman"/>
      <w:b/>
      <w:sz w:val="24"/>
    </w:rPr>
  </w:style>
  <w:style w:type="character" w:customStyle="1" w:styleId="80">
    <w:name w:val="Знак Знак8"/>
    <w:uiPriority w:val="99"/>
    <w:rsid w:val="00D527A9"/>
    <w:rPr>
      <w:rFonts w:ascii="Times New Roman" w:hAnsi="Times New Roman"/>
      <w:sz w:val="24"/>
    </w:rPr>
  </w:style>
  <w:style w:type="character" w:customStyle="1" w:styleId="70">
    <w:name w:val="Знак Знак7"/>
    <w:uiPriority w:val="99"/>
    <w:rsid w:val="00D527A9"/>
    <w:rPr>
      <w:rFonts w:ascii="Times New Roman" w:hAnsi="Times New Roman"/>
      <w:sz w:val="24"/>
    </w:rPr>
  </w:style>
  <w:style w:type="character" w:customStyle="1" w:styleId="60">
    <w:name w:val="Знак Знак6"/>
    <w:uiPriority w:val="99"/>
    <w:rsid w:val="00D527A9"/>
    <w:rPr>
      <w:rFonts w:ascii="Times New Roman" w:hAnsi="Times New Roman"/>
      <w:sz w:val="20"/>
      <w:lang w:val="en-US"/>
    </w:rPr>
  </w:style>
  <w:style w:type="character" w:customStyle="1" w:styleId="50">
    <w:name w:val="Знак Знак5"/>
    <w:uiPriority w:val="99"/>
    <w:rsid w:val="00D527A9"/>
    <w:rPr>
      <w:rFonts w:ascii="Segoe UI" w:hAnsi="Segoe UI"/>
      <w:sz w:val="18"/>
    </w:rPr>
  </w:style>
  <w:style w:type="character" w:customStyle="1" w:styleId="42">
    <w:name w:val="Знак Знак4"/>
    <w:uiPriority w:val="99"/>
    <w:rsid w:val="00D527A9"/>
    <w:rPr>
      <w:rFonts w:ascii="Times New Roman" w:hAnsi="Times New Roman"/>
      <w:sz w:val="24"/>
    </w:rPr>
  </w:style>
  <w:style w:type="character" w:customStyle="1" w:styleId="32">
    <w:name w:val="Знак Знак3"/>
    <w:uiPriority w:val="99"/>
    <w:rsid w:val="00D527A9"/>
    <w:rPr>
      <w:sz w:val="20"/>
    </w:rPr>
  </w:style>
  <w:style w:type="character" w:customStyle="1" w:styleId="27">
    <w:name w:val="Знак Знак2"/>
    <w:uiPriority w:val="99"/>
    <w:rsid w:val="00D527A9"/>
    <w:rPr>
      <w:rFonts w:ascii="Times New Roman" w:hAnsi="Times New Roman"/>
      <w:b/>
      <w:sz w:val="20"/>
    </w:rPr>
  </w:style>
  <w:style w:type="character" w:customStyle="1" w:styleId="15">
    <w:name w:val="Знак Знак1"/>
    <w:uiPriority w:val="99"/>
    <w:rsid w:val="00D527A9"/>
    <w:rPr>
      <w:rFonts w:ascii="Times New Roman" w:hAnsi="Times New Roman"/>
      <w:sz w:val="24"/>
    </w:rPr>
  </w:style>
  <w:style w:type="character" w:customStyle="1" w:styleId="affffff0">
    <w:name w:val="Знак Знак"/>
    <w:uiPriority w:val="99"/>
    <w:rsid w:val="00D527A9"/>
    <w:rPr>
      <w:sz w:val="20"/>
    </w:rPr>
  </w:style>
  <w:style w:type="paragraph" w:customStyle="1" w:styleId="210">
    <w:name w:val="Средняя сетка 21"/>
    <w:uiPriority w:val="99"/>
    <w:rsid w:val="00D527A9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customStyle="1" w:styleId="Bodytext">
    <w:name w:val="Body text_"/>
    <w:link w:val="28"/>
    <w:uiPriority w:val="99"/>
    <w:locked/>
    <w:rsid w:val="00D527A9"/>
    <w:rPr>
      <w:rFonts w:ascii="Times New Roman" w:hAnsi="Times New Roman"/>
      <w:sz w:val="26"/>
      <w:shd w:val="clear" w:color="auto" w:fill="FFFFFF"/>
    </w:rPr>
  </w:style>
  <w:style w:type="paragraph" w:customStyle="1" w:styleId="28">
    <w:name w:val="Основной текст2"/>
    <w:basedOn w:val="a"/>
    <w:link w:val="Bodytext"/>
    <w:uiPriority w:val="99"/>
    <w:rsid w:val="00D527A9"/>
    <w:pPr>
      <w:shd w:val="clear" w:color="auto" w:fill="FFFFFF"/>
      <w:spacing w:before="360" w:after="0" w:line="475" w:lineRule="exact"/>
      <w:ind w:hanging="360"/>
      <w:jc w:val="both"/>
    </w:pPr>
    <w:rPr>
      <w:rFonts w:ascii="Times New Roman" w:eastAsiaTheme="minorHAnsi" w:hAnsi="Times New Roman" w:cstheme="minorBidi"/>
      <w:sz w:val="26"/>
      <w:lang w:eastAsia="en-US"/>
    </w:rPr>
  </w:style>
  <w:style w:type="character" w:customStyle="1" w:styleId="FontStyle12">
    <w:name w:val="Font Style12"/>
    <w:uiPriority w:val="99"/>
    <w:rsid w:val="00D527A9"/>
    <w:rPr>
      <w:rFonts w:ascii="Times New Roman" w:hAnsi="Times New Roman"/>
      <w:sz w:val="20"/>
    </w:rPr>
  </w:style>
  <w:style w:type="paragraph" w:customStyle="1" w:styleId="Style3">
    <w:name w:val="Style3"/>
    <w:basedOn w:val="a"/>
    <w:uiPriority w:val="99"/>
    <w:rsid w:val="00D527A9"/>
    <w:pPr>
      <w:widowControl w:val="0"/>
      <w:autoSpaceDE w:val="0"/>
      <w:autoSpaceDN w:val="0"/>
      <w:adjustRightInd w:val="0"/>
      <w:spacing w:after="0" w:line="235" w:lineRule="exact"/>
      <w:ind w:hanging="312"/>
    </w:pPr>
    <w:rPr>
      <w:rFonts w:ascii="Franklin Gothic Book" w:hAnsi="Franklin Gothic Book"/>
      <w:sz w:val="24"/>
      <w:szCs w:val="24"/>
    </w:rPr>
  </w:style>
  <w:style w:type="paragraph" w:customStyle="1" w:styleId="16">
    <w:name w:val="Абзац списка1"/>
    <w:basedOn w:val="a"/>
    <w:uiPriority w:val="99"/>
    <w:rsid w:val="00D527A9"/>
    <w:pPr>
      <w:ind w:left="720"/>
      <w:contextualSpacing/>
    </w:pPr>
    <w:rPr>
      <w:rFonts w:eastAsia="Calibri"/>
      <w:lang w:eastAsia="en-US"/>
    </w:rPr>
  </w:style>
  <w:style w:type="character" w:customStyle="1" w:styleId="blk3">
    <w:name w:val="blk3"/>
    <w:uiPriority w:val="99"/>
    <w:rsid w:val="00D527A9"/>
  </w:style>
  <w:style w:type="character" w:customStyle="1" w:styleId="275pt">
    <w:name w:val="Основной текст (2) + 7.5 pt"/>
    <w:aliases w:val="Курсив"/>
    <w:uiPriority w:val="99"/>
    <w:rsid w:val="00D527A9"/>
    <w:rPr>
      <w:rFonts w:ascii="Arial" w:eastAsia="Times New Roman" w:hAnsi="Arial"/>
      <w:i/>
      <w:color w:val="000000"/>
      <w:spacing w:val="0"/>
      <w:w w:val="100"/>
      <w:position w:val="0"/>
      <w:sz w:val="15"/>
      <w:shd w:val="clear" w:color="auto" w:fill="FFFFFF"/>
      <w:lang w:val="ru-RU" w:eastAsia="ru-RU"/>
    </w:rPr>
  </w:style>
  <w:style w:type="character" w:styleId="affffff1">
    <w:name w:val="FollowedHyperlink"/>
    <w:basedOn w:val="a0"/>
    <w:uiPriority w:val="99"/>
    <w:rsid w:val="00D527A9"/>
    <w:rPr>
      <w:rFonts w:cs="Times New Roman"/>
      <w:color w:val="800080"/>
      <w:u w:val="single"/>
    </w:rPr>
  </w:style>
  <w:style w:type="paragraph" w:customStyle="1" w:styleId="29">
    <w:name w:val="Абзац списка2"/>
    <w:basedOn w:val="a"/>
    <w:uiPriority w:val="99"/>
    <w:rsid w:val="00D527A9"/>
    <w:pPr>
      <w:spacing w:before="120" w:after="120" w:line="240" w:lineRule="auto"/>
      <w:ind w:left="708"/>
    </w:pPr>
    <w:rPr>
      <w:rFonts w:ascii="Times New Roman" w:eastAsia="Calibri" w:hAnsi="Times New Roman"/>
      <w:sz w:val="24"/>
      <w:szCs w:val="24"/>
    </w:rPr>
  </w:style>
  <w:style w:type="character" w:customStyle="1" w:styleId="Bodytext2">
    <w:name w:val="Body text (2)_"/>
    <w:uiPriority w:val="99"/>
    <w:rsid w:val="00D527A9"/>
    <w:rPr>
      <w:rFonts w:ascii="Times New Roman" w:hAnsi="Times New Roman"/>
      <w:sz w:val="22"/>
      <w:u w:val="none"/>
    </w:rPr>
  </w:style>
  <w:style w:type="character" w:customStyle="1" w:styleId="Bodytext20">
    <w:name w:val="Body text (2)"/>
    <w:uiPriority w:val="99"/>
    <w:rsid w:val="00D527A9"/>
    <w:rPr>
      <w:rFonts w:ascii="Times New Roman" w:hAnsi="Times New Roman"/>
      <w:color w:val="000000"/>
      <w:spacing w:val="0"/>
      <w:w w:val="100"/>
      <w:position w:val="0"/>
      <w:sz w:val="22"/>
      <w:u w:val="single"/>
      <w:lang w:val="en-US" w:eastAsia="en-US"/>
    </w:rPr>
  </w:style>
  <w:style w:type="character" w:styleId="affffff2">
    <w:name w:val="Strong"/>
    <w:basedOn w:val="a0"/>
    <w:uiPriority w:val="99"/>
    <w:qFormat/>
    <w:rsid w:val="00D527A9"/>
    <w:rPr>
      <w:rFonts w:cs="Times New Roman"/>
      <w:b/>
    </w:rPr>
  </w:style>
  <w:style w:type="character" w:customStyle="1" w:styleId="Footnote49pt">
    <w:name w:val="Footnote (4) + 9 pt"/>
    <w:aliases w:val="Bold,Not Italic"/>
    <w:uiPriority w:val="99"/>
    <w:rsid w:val="00D527A9"/>
    <w:rPr>
      <w:rFonts w:ascii="Times New Roman" w:hAnsi="Times New Roman"/>
      <w:b/>
      <w:i/>
      <w:color w:val="000000"/>
      <w:spacing w:val="0"/>
      <w:w w:val="100"/>
      <w:position w:val="0"/>
      <w:sz w:val="18"/>
      <w:shd w:val="clear" w:color="auto" w:fill="FFFFFF"/>
      <w:lang w:val="ru-RU" w:eastAsia="ru-RU"/>
    </w:rPr>
  </w:style>
  <w:style w:type="character" w:customStyle="1" w:styleId="Bodytext8">
    <w:name w:val="Body text (8)_"/>
    <w:link w:val="Bodytext80"/>
    <w:uiPriority w:val="99"/>
    <w:locked/>
    <w:rsid w:val="00D527A9"/>
    <w:rPr>
      <w:rFonts w:ascii="Times New Roman" w:hAnsi="Times New Roman"/>
      <w:i/>
      <w:shd w:val="clear" w:color="auto" w:fill="FFFFFF"/>
    </w:rPr>
  </w:style>
  <w:style w:type="paragraph" w:customStyle="1" w:styleId="Bodytext80">
    <w:name w:val="Body text (8)"/>
    <w:basedOn w:val="a"/>
    <w:link w:val="Bodytext8"/>
    <w:uiPriority w:val="99"/>
    <w:rsid w:val="00D527A9"/>
    <w:pPr>
      <w:widowControl w:val="0"/>
      <w:shd w:val="clear" w:color="auto" w:fill="FFFFFF"/>
      <w:spacing w:after="0" w:line="490" w:lineRule="exact"/>
      <w:ind w:hanging="1840"/>
    </w:pPr>
    <w:rPr>
      <w:rFonts w:ascii="Times New Roman" w:eastAsiaTheme="minorHAnsi" w:hAnsi="Times New Roman" w:cstheme="minorBidi"/>
      <w:i/>
      <w:lang w:eastAsia="en-US"/>
    </w:rPr>
  </w:style>
  <w:style w:type="character" w:customStyle="1" w:styleId="Bodytext12">
    <w:name w:val="Body text (12)_"/>
    <w:link w:val="Bodytext120"/>
    <w:uiPriority w:val="99"/>
    <w:locked/>
    <w:rsid w:val="00D527A9"/>
    <w:rPr>
      <w:rFonts w:ascii="Times New Roman" w:hAnsi="Times New Roman"/>
      <w:sz w:val="23"/>
      <w:shd w:val="clear" w:color="auto" w:fill="FFFFFF"/>
    </w:rPr>
  </w:style>
  <w:style w:type="paragraph" w:customStyle="1" w:styleId="Bodytext120">
    <w:name w:val="Body text (12)"/>
    <w:basedOn w:val="a"/>
    <w:link w:val="Bodytext12"/>
    <w:uiPriority w:val="99"/>
    <w:rsid w:val="00D527A9"/>
    <w:pPr>
      <w:widowControl w:val="0"/>
      <w:shd w:val="clear" w:color="auto" w:fill="FFFFFF"/>
      <w:spacing w:after="0" w:line="274" w:lineRule="exact"/>
      <w:ind w:hanging="740"/>
      <w:jc w:val="both"/>
    </w:pPr>
    <w:rPr>
      <w:rFonts w:ascii="Times New Roman" w:eastAsiaTheme="minorHAnsi" w:hAnsi="Times New Roman" w:cstheme="minorBidi"/>
      <w:sz w:val="23"/>
      <w:lang w:eastAsia="en-US"/>
    </w:rPr>
  </w:style>
  <w:style w:type="character" w:customStyle="1" w:styleId="Bodytext1211pt">
    <w:name w:val="Body text (12) + 11 pt"/>
    <w:uiPriority w:val="99"/>
    <w:rsid w:val="00D527A9"/>
    <w:rPr>
      <w:rFonts w:ascii="Times New Roman" w:hAnsi="Times New Roman"/>
      <w:color w:val="000000"/>
      <w:spacing w:val="0"/>
      <w:w w:val="100"/>
      <w:position w:val="0"/>
      <w:sz w:val="22"/>
      <w:shd w:val="clear" w:color="auto" w:fill="FFFFFF"/>
      <w:lang w:val="ru-RU" w:eastAsia="ru-RU"/>
    </w:rPr>
  </w:style>
  <w:style w:type="character" w:customStyle="1" w:styleId="Bodytext1211pt1">
    <w:name w:val="Body text (12) + 11 pt1"/>
    <w:aliases w:val="Italic"/>
    <w:uiPriority w:val="99"/>
    <w:rsid w:val="00D527A9"/>
    <w:rPr>
      <w:rFonts w:ascii="Times New Roman" w:hAnsi="Times New Roman"/>
      <w:i/>
      <w:color w:val="000000"/>
      <w:spacing w:val="0"/>
      <w:w w:val="100"/>
      <w:position w:val="0"/>
      <w:sz w:val="22"/>
      <w:shd w:val="clear" w:color="auto" w:fill="FFFFFF"/>
      <w:lang w:val="ru-RU" w:eastAsia="ru-RU"/>
    </w:rPr>
  </w:style>
  <w:style w:type="character" w:customStyle="1" w:styleId="Bodytext12Italic">
    <w:name w:val="Body text (12) + Italic"/>
    <w:uiPriority w:val="99"/>
    <w:rsid w:val="00D527A9"/>
    <w:rPr>
      <w:rFonts w:ascii="Times New Roman" w:hAnsi="Times New Roman"/>
      <w:i/>
      <w:color w:val="000000"/>
      <w:spacing w:val="0"/>
      <w:w w:val="100"/>
      <w:position w:val="0"/>
      <w:sz w:val="23"/>
      <w:shd w:val="clear" w:color="auto" w:fill="FFFFFF"/>
      <w:lang w:val="ru-RU" w:eastAsia="ru-RU"/>
    </w:rPr>
  </w:style>
  <w:style w:type="character" w:customStyle="1" w:styleId="Bodytext1212pt">
    <w:name w:val="Body text (12) + 12 pt"/>
    <w:aliases w:val="Bold1,Italic1"/>
    <w:uiPriority w:val="99"/>
    <w:rsid w:val="00D527A9"/>
    <w:rPr>
      <w:rFonts w:ascii="Times New Roman" w:hAnsi="Times New Roman"/>
      <w:b/>
      <w:i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Heading32">
    <w:name w:val="Heading #3 (2)_"/>
    <w:link w:val="Heading320"/>
    <w:uiPriority w:val="99"/>
    <w:locked/>
    <w:rsid w:val="00D527A9"/>
    <w:rPr>
      <w:rFonts w:ascii="Times New Roman" w:hAnsi="Times New Roman"/>
      <w:shd w:val="clear" w:color="auto" w:fill="FFFFFF"/>
    </w:rPr>
  </w:style>
  <w:style w:type="paragraph" w:customStyle="1" w:styleId="Heading320">
    <w:name w:val="Heading #3 (2)"/>
    <w:basedOn w:val="a"/>
    <w:link w:val="Heading32"/>
    <w:uiPriority w:val="99"/>
    <w:rsid w:val="00D527A9"/>
    <w:pPr>
      <w:widowControl w:val="0"/>
      <w:shd w:val="clear" w:color="auto" w:fill="FFFFFF"/>
      <w:spacing w:before="420" w:after="180" w:line="240" w:lineRule="atLeast"/>
      <w:jc w:val="both"/>
      <w:outlineLvl w:val="2"/>
    </w:pPr>
    <w:rPr>
      <w:rFonts w:ascii="Times New Roman" w:eastAsiaTheme="minorHAnsi" w:hAnsi="Times New Roman" w:cstheme="minorBidi"/>
      <w:lang w:eastAsia="en-US"/>
    </w:rPr>
  </w:style>
  <w:style w:type="character" w:customStyle="1" w:styleId="Bodytext10">
    <w:name w:val="Body text (10)"/>
    <w:uiPriority w:val="99"/>
    <w:rsid w:val="00D527A9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paragraph" w:customStyle="1" w:styleId="c19">
    <w:name w:val="c19"/>
    <w:basedOn w:val="a"/>
    <w:uiPriority w:val="99"/>
    <w:rsid w:val="00D527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5">
    <w:name w:val="c35"/>
    <w:uiPriority w:val="99"/>
    <w:rsid w:val="00D527A9"/>
  </w:style>
  <w:style w:type="paragraph" w:customStyle="1" w:styleId="c21">
    <w:name w:val="c21"/>
    <w:basedOn w:val="a"/>
    <w:uiPriority w:val="99"/>
    <w:rsid w:val="00D527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ffff3">
    <w:name w:val="СВЕЛ тектс"/>
    <w:basedOn w:val="a"/>
    <w:link w:val="affffff4"/>
    <w:uiPriority w:val="99"/>
    <w:rsid w:val="00D527A9"/>
    <w:pPr>
      <w:spacing w:after="0" w:line="360" w:lineRule="auto"/>
      <w:ind w:firstLine="709"/>
      <w:jc w:val="both"/>
    </w:pPr>
    <w:rPr>
      <w:rFonts w:ascii="Times New Roman" w:eastAsia="Arial Unicode MS" w:hAnsi="Times New Roman"/>
      <w:bCs/>
      <w:sz w:val="24"/>
      <w:szCs w:val="24"/>
    </w:rPr>
  </w:style>
  <w:style w:type="character" w:customStyle="1" w:styleId="affffff4">
    <w:name w:val="СВЕЛ тектс Знак"/>
    <w:link w:val="affffff3"/>
    <w:uiPriority w:val="99"/>
    <w:locked/>
    <w:rsid w:val="00D527A9"/>
    <w:rPr>
      <w:rFonts w:ascii="Times New Roman" w:eastAsia="Arial Unicode MS" w:hAnsi="Times New Roman" w:cs="Times New Roman"/>
      <w:bCs/>
      <w:sz w:val="24"/>
      <w:szCs w:val="24"/>
      <w:lang w:eastAsia="ru-RU"/>
    </w:rPr>
  </w:style>
  <w:style w:type="paragraph" w:customStyle="1" w:styleId="affffff5">
    <w:name w:val="СВЕЛ таб/спис"/>
    <w:basedOn w:val="a"/>
    <w:link w:val="affffff6"/>
    <w:rsid w:val="00D527A9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fffff6">
    <w:name w:val="СВЕЛ таб/спис Знак"/>
    <w:link w:val="affffff5"/>
    <w:locked/>
    <w:rsid w:val="00D527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7">
    <w:name w:val="СВЕЛ загол без огл"/>
    <w:basedOn w:val="affffff5"/>
    <w:uiPriority w:val="99"/>
    <w:rsid w:val="00D527A9"/>
    <w:pPr>
      <w:spacing w:before="120" w:after="120"/>
      <w:ind w:firstLine="709"/>
    </w:pPr>
    <w:rPr>
      <w:b/>
    </w:rPr>
  </w:style>
  <w:style w:type="paragraph" w:customStyle="1" w:styleId="affffff8">
    <w:name w:val="СВЕЛ загол табл"/>
    <w:basedOn w:val="affffff5"/>
    <w:uiPriority w:val="99"/>
    <w:rsid w:val="00D527A9"/>
    <w:pPr>
      <w:jc w:val="center"/>
    </w:pPr>
    <w:rPr>
      <w:b/>
    </w:rPr>
  </w:style>
  <w:style w:type="character" w:customStyle="1" w:styleId="affffff9">
    <w:name w:val="СВЕЛ отдельныые быделения"/>
    <w:uiPriority w:val="99"/>
    <w:rsid w:val="00D527A9"/>
    <w:rPr>
      <w:rFonts w:ascii="Times New Roman" w:hAnsi="Times New Roman"/>
      <w:b/>
      <w:sz w:val="24"/>
    </w:rPr>
  </w:style>
  <w:style w:type="paragraph" w:customStyle="1" w:styleId="affffffa">
    <w:name w:val="СВЕЛ список"/>
    <w:basedOn w:val="affffff5"/>
    <w:uiPriority w:val="99"/>
    <w:rsid w:val="00D527A9"/>
    <w:pPr>
      <w:spacing w:line="360" w:lineRule="auto"/>
    </w:pPr>
    <w:rPr>
      <w:rFonts w:eastAsia="Arial Unicode MS"/>
    </w:rPr>
  </w:style>
  <w:style w:type="character" w:customStyle="1" w:styleId="FontStyle30">
    <w:name w:val="Font Style30"/>
    <w:uiPriority w:val="99"/>
    <w:rsid w:val="00D527A9"/>
    <w:rPr>
      <w:rFonts w:ascii="Arial" w:hAnsi="Arial"/>
      <w:sz w:val="22"/>
    </w:rPr>
  </w:style>
  <w:style w:type="character" w:customStyle="1" w:styleId="FontStyle34">
    <w:name w:val="Font Style34"/>
    <w:uiPriority w:val="99"/>
    <w:rsid w:val="00D527A9"/>
    <w:rPr>
      <w:rFonts w:ascii="Arial" w:hAnsi="Arial"/>
      <w:b/>
      <w:sz w:val="22"/>
    </w:rPr>
  </w:style>
  <w:style w:type="character" w:customStyle="1" w:styleId="FontStyle11">
    <w:name w:val="Font Style11"/>
    <w:uiPriority w:val="99"/>
    <w:rsid w:val="00D527A9"/>
    <w:rPr>
      <w:rFonts w:ascii="Times New Roman" w:hAnsi="Times New Roman"/>
      <w:sz w:val="18"/>
    </w:rPr>
  </w:style>
  <w:style w:type="paragraph" w:customStyle="1" w:styleId="Style2">
    <w:name w:val="Style2"/>
    <w:basedOn w:val="a"/>
    <w:uiPriority w:val="99"/>
    <w:rsid w:val="00D527A9"/>
    <w:pPr>
      <w:widowControl w:val="0"/>
      <w:autoSpaceDE w:val="0"/>
      <w:autoSpaceDN w:val="0"/>
      <w:adjustRightInd w:val="0"/>
      <w:spacing w:after="0" w:line="245" w:lineRule="exact"/>
      <w:ind w:hanging="350"/>
    </w:pPr>
    <w:rPr>
      <w:rFonts w:ascii="Times New Roman" w:hAnsi="Times New Roman"/>
      <w:sz w:val="24"/>
      <w:szCs w:val="24"/>
    </w:rPr>
  </w:style>
  <w:style w:type="paragraph" w:customStyle="1" w:styleId="33">
    <w:name w:val="Абзац списка3"/>
    <w:basedOn w:val="a"/>
    <w:uiPriority w:val="99"/>
    <w:rsid w:val="00D527A9"/>
    <w:pPr>
      <w:ind w:left="720"/>
      <w:contextualSpacing/>
    </w:pPr>
    <w:rPr>
      <w:lang w:eastAsia="en-US"/>
    </w:rPr>
  </w:style>
  <w:style w:type="paragraph" w:customStyle="1" w:styleId="affffffb">
    <w:name w:val="Стиль"/>
    <w:uiPriority w:val="99"/>
    <w:rsid w:val="00D527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ffffffc">
    <w:name w:val="Title"/>
    <w:basedOn w:val="a"/>
    <w:next w:val="a"/>
    <w:link w:val="affffffd"/>
    <w:uiPriority w:val="99"/>
    <w:qFormat/>
    <w:rsid w:val="00D527A9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hAnsi="Calibri Light"/>
      <w:color w:val="323E4F"/>
      <w:spacing w:val="5"/>
      <w:kern w:val="28"/>
      <w:sz w:val="52"/>
      <w:szCs w:val="52"/>
      <w:lang w:eastAsia="en-US"/>
    </w:rPr>
  </w:style>
  <w:style w:type="character" w:customStyle="1" w:styleId="affffffd">
    <w:name w:val="Название Знак"/>
    <w:basedOn w:val="a0"/>
    <w:link w:val="affffffc"/>
    <w:uiPriority w:val="99"/>
    <w:rsid w:val="00D527A9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Bodytext6">
    <w:name w:val="Body text (6)_"/>
    <w:basedOn w:val="a0"/>
    <w:link w:val="Bodytext60"/>
    <w:uiPriority w:val="99"/>
    <w:locked/>
    <w:rsid w:val="00D527A9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Bodytext60">
    <w:name w:val="Body text (6)"/>
    <w:basedOn w:val="a"/>
    <w:link w:val="Bodytext6"/>
    <w:uiPriority w:val="99"/>
    <w:rsid w:val="00D527A9"/>
    <w:pPr>
      <w:widowControl w:val="0"/>
      <w:shd w:val="clear" w:color="auto" w:fill="FFFFFF"/>
      <w:spacing w:before="300" w:after="0" w:line="240" w:lineRule="atLeast"/>
      <w:ind w:hanging="280"/>
    </w:pPr>
    <w:rPr>
      <w:rFonts w:ascii="Times New Roman" w:eastAsiaTheme="minorHAnsi" w:hAnsi="Times New Roman"/>
      <w:i/>
      <w:iCs/>
      <w:sz w:val="23"/>
      <w:szCs w:val="23"/>
      <w:lang w:eastAsia="en-US"/>
    </w:rPr>
  </w:style>
  <w:style w:type="character" w:customStyle="1" w:styleId="Bodytext611pt">
    <w:name w:val="Body text (6) + 11 pt"/>
    <w:aliases w:val="Not Italic1"/>
    <w:basedOn w:val="Bodytext6"/>
    <w:uiPriority w:val="99"/>
    <w:rsid w:val="00D527A9"/>
    <w:rPr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Bodytext9">
    <w:name w:val="Body text (9)_"/>
    <w:basedOn w:val="a0"/>
    <w:link w:val="Bodytext90"/>
    <w:uiPriority w:val="99"/>
    <w:locked/>
    <w:rsid w:val="00D527A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90">
    <w:name w:val="Body text (9)"/>
    <w:basedOn w:val="a"/>
    <w:link w:val="Bodytext9"/>
    <w:uiPriority w:val="99"/>
    <w:rsid w:val="00D527A9"/>
    <w:pPr>
      <w:widowControl w:val="0"/>
      <w:shd w:val="clear" w:color="auto" w:fill="FFFFFF"/>
      <w:spacing w:before="840" w:after="240" w:line="240" w:lineRule="atLeast"/>
      <w:jc w:val="both"/>
    </w:pPr>
    <w:rPr>
      <w:rFonts w:ascii="Times New Roman" w:eastAsiaTheme="minorHAnsi" w:hAnsi="Times New Roman"/>
      <w:b/>
      <w:bCs/>
      <w:lang w:eastAsia="en-US"/>
    </w:rPr>
  </w:style>
  <w:style w:type="character" w:customStyle="1" w:styleId="Bodytext100">
    <w:name w:val="Body text (10)_"/>
    <w:basedOn w:val="a0"/>
    <w:uiPriority w:val="99"/>
    <w:rsid w:val="00D527A9"/>
    <w:rPr>
      <w:rFonts w:ascii="Times New Roman" w:hAnsi="Times New Roman" w:cs="Times New Roman"/>
      <w:shd w:val="clear" w:color="auto" w:fill="FFFFFF"/>
    </w:rPr>
  </w:style>
  <w:style w:type="character" w:customStyle="1" w:styleId="Bodytext15Exact">
    <w:name w:val="Body text (15) Exact"/>
    <w:basedOn w:val="a0"/>
    <w:link w:val="Bodytext15"/>
    <w:uiPriority w:val="99"/>
    <w:locked/>
    <w:rsid w:val="00D527A9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Bodytext15">
    <w:name w:val="Body text (15)"/>
    <w:basedOn w:val="a"/>
    <w:link w:val="Bodytext15Exact"/>
    <w:uiPriority w:val="99"/>
    <w:rsid w:val="00D527A9"/>
    <w:pPr>
      <w:widowControl w:val="0"/>
      <w:shd w:val="clear" w:color="auto" w:fill="FFFFFF"/>
      <w:spacing w:after="0" w:line="264" w:lineRule="exact"/>
      <w:jc w:val="both"/>
    </w:pPr>
    <w:rPr>
      <w:rFonts w:ascii="Times New Roman" w:eastAsiaTheme="minorHAnsi" w:hAnsi="Times New Roman"/>
      <w:b/>
      <w:bCs/>
      <w:sz w:val="18"/>
      <w:szCs w:val="18"/>
      <w:lang w:eastAsia="en-US"/>
    </w:rPr>
  </w:style>
  <w:style w:type="character" w:customStyle="1" w:styleId="Heading32SmallCaps">
    <w:name w:val="Heading #3 (2) + Small Caps"/>
    <w:basedOn w:val="Heading32"/>
    <w:uiPriority w:val="99"/>
    <w:rsid w:val="00D527A9"/>
    <w:rPr>
      <w:rFonts w:cs="Times New Roman"/>
      <w:smallCaps/>
      <w:color w:val="000000"/>
      <w:spacing w:val="0"/>
      <w:w w:val="100"/>
      <w:position w:val="0"/>
      <w:lang w:val="ru-RU" w:eastAsia="ru-RU"/>
    </w:rPr>
  </w:style>
  <w:style w:type="paragraph" w:customStyle="1" w:styleId="17">
    <w:name w:val="СВЕЛ 1"/>
    <w:basedOn w:val="1"/>
    <w:uiPriority w:val="99"/>
    <w:rsid w:val="00D527A9"/>
    <w:pPr>
      <w:spacing w:before="120" w:after="120" w:line="360" w:lineRule="auto"/>
      <w:ind w:firstLine="709"/>
    </w:pPr>
    <w:rPr>
      <w:rFonts w:ascii="Times New Roman" w:hAnsi="Times New Roman"/>
      <w:bCs w:val="0"/>
      <w:sz w:val="24"/>
      <w:szCs w:val="24"/>
    </w:rPr>
  </w:style>
  <w:style w:type="paragraph" w:customStyle="1" w:styleId="2a">
    <w:name w:val="СВЕЛ 2"/>
    <w:basedOn w:val="2"/>
    <w:uiPriority w:val="99"/>
    <w:rsid w:val="00D527A9"/>
    <w:pPr>
      <w:spacing w:before="120" w:after="120" w:line="360" w:lineRule="auto"/>
      <w:ind w:firstLine="709"/>
    </w:pPr>
    <w:rPr>
      <w:rFonts w:ascii="Times New Roman" w:hAnsi="Times New Roman"/>
      <w:i w:val="0"/>
      <w:sz w:val="24"/>
    </w:rPr>
  </w:style>
  <w:style w:type="paragraph" w:customStyle="1" w:styleId="34">
    <w:name w:val="СВЕЛ 3"/>
    <w:basedOn w:val="3"/>
    <w:uiPriority w:val="99"/>
    <w:rsid w:val="00D527A9"/>
    <w:pPr>
      <w:spacing w:before="0" w:after="120" w:line="360" w:lineRule="auto"/>
      <w:ind w:firstLine="709"/>
    </w:pPr>
    <w:rPr>
      <w:rFonts w:ascii="Times New Roman" w:hAnsi="Times New Roman"/>
      <w:b w:val="0"/>
      <w:sz w:val="24"/>
    </w:rPr>
  </w:style>
  <w:style w:type="paragraph" w:customStyle="1" w:styleId="43">
    <w:name w:val="СВЕЛ 4"/>
    <w:basedOn w:val="4"/>
    <w:uiPriority w:val="99"/>
    <w:rsid w:val="00D527A9"/>
    <w:pPr>
      <w:spacing w:before="0" w:after="0"/>
      <w:ind w:firstLine="709"/>
    </w:pPr>
    <w:rPr>
      <w:b w:val="0"/>
    </w:rPr>
  </w:style>
  <w:style w:type="paragraph" w:customStyle="1" w:styleId="affffffe">
    <w:name w:val="СВЕЛ ТИТ"/>
    <w:basedOn w:val="affffff7"/>
    <w:uiPriority w:val="99"/>
    <w:rsid w:val="00D527A9"/>
    <w:pPr>
      <w:jc w:val="center"/>
    </w:pPr>
    <w:rPr>
      <w:b w:val="0"/>
    </w:rPr>
  </w:style>
  <w:style w:type="paragraph" w:customStyle="1" w:styleId="113">
    <w:name w:val="СВЕЛ таб 11"/>
    <w:basedOn w:val="affffff5"/>
    <w:uiPriority w:val="99"/>
    <w:rsid w:val="00D527A9"/>
    <w:rPr>
      <w:sz w:val="22"/>
    </w:rPr>
  </w:style>
  <w:style w:type="paragraph" w:customStyle="1" w:styleId="afffffff">
    <w:name w:val="Основной"/>
    <w:uiPriority w:val="99"/>
    <w:rsid w:val="00D527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5">
    <w:name w:val="Основной текст (3)_"/>
    <w:basedOn w:val="a0"/>
    <w:link w:val="36"/>
    <w:rsid w:val="003852B6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3852B6"/>
    <w:pPr>
      <w:widowControl w:val="0"/>
      <w:shd w:val="clear" w:color="auto" w:fill="FFFFFF"/>
      <w:spacing w:before="960" w:after="0" w:line="551" w:lineRule="exact"/>
      <w:jc w:val="center"/>
    </w:pPr>
    <w:rPr>
      <w:rFonts w:ascii="Times New Roman" w:hAnsi="Times New Roman"/>
      <w:b/>
      <w:bCs/>
      <w:sz w:val="31"/>
      <w:szCs w:val="31"/>
      <w:lang w:eastAsia="en-US"/>
    </w:rPr>
  </w:style>
  <w:style w:type="character" w:customStyle="1" w:styleId="44">
    <w:name w:val="Основной текст (4)_"/>
    <w:basedOn w:val="a0"/>
    <w:link w:val="45"/>
    <w:rsid w:val="003852B6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paragraph" w:customStyle="1" w:styleId="45">
    <w:name w:val="Основной текст (4)"/>
    <w:basedOn w:val="a"/>
    <w:link w:val="44"/>
    <w:rsid w:val="003852B6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b/>
      <w:bCs/>
      <w:sz w:val="29"/>
      <w:szCs w:val="29"/>
      <w:lang w:eastAsia="en-US"/>
    </w:rPr>
  </w:style>
  <w:style w:type="character" w:customStyle="1" w:styleId="afffffff0">
    <w:name w:val="Основной текст_"/>
    <w:basedOn w:val="a0"/>
    <w:link w:val="61"/>
    <w:rsid w:val="003852B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1">
    <w:name w:val="Основной текст6"/>
    <w:basedOn w:val="a"/>
    <w:link w:val="afffffff0"/>
    <w:rsid w:val="003852B6"/>
    <w:pPr>
      <w:widowControl w:val="0"/>
      <w:shd w:val="clear" w:color="auto" w:fill="FFFFFF"/>
      <w:spacing w:after="240" w:line="0" w:lineRule="atLeast"/>
      <w:ind w:hanging="420"/>
      <w:jc w:val="both"/>
    </w:pPr>
    <w:rPr>
      <w:rFonts w:ascii="Times New Roman" w:hAnsi="Times New Roman"/>
      <w:sz w:val="27"/>
      <w:szCs w:val="27"/>
      <w:lang w:eastAsia="en-US"/>
    </w:rPr>
  </w:style>
  <w:style w:type="character" w:customStyle="1" w:styleId="18">
    <w:name w:val="Заголовок №1_"/>
    <w:basedOn w:val="a0"/>
    <w:link w:val="19"/>
    <w:rsid w:val="00A87DB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9">
    <w:name w:val="Заголовок №1"/>
    <w:basedOn w:val="a"/>
    <w:link w:val="18"/>
    <w:rsid w:val="00A87DB3"/>
    <w:pPr>
      <w:widowControl w:val="0"/>
      <w:shd w:val="clear" w:color="auto" w:fill="FFFFFF"/>
      <w:spacing w:after="360" w:line="0" w:lineRule="atLeast"/>
      <w:ind w:hanging="420"/>
      <w:jc w:val="both"/>
      <w:outlineLvl w:val="0"/>
    </w:pPr>
    <w:rPr>
      <w:rFonts w:ascii="Times New Roman" w:hAnsi="Times New Roman"/>
      <w:b/>
      <w:bCs/>
      <w:sz w:val="27"/>
      <w:szCs w:val="27"/>
      <w:lang w:eastAsia="en-US"/>
    </w:rPr>
  </w:style>
  <w:style w:type="character" w:customStyle="1" w:styleId="185pt">
    <w:name w:val="Основной текст + 18;5 pt"/>
    <w:basedOn w:val="a0"/>
    <w:rsid w:val="00995540"/>
    <w:rPr>
      <w:rFonts w:ascii="Times New Roman" w:eastAsia="Times New Roman" w:hAnsi="Times New Roman" w:cs="Times New Roman"/>
      <w:color w:val="000000"/>
      <w:spacing w:val="-2"/>
      <w:w w:val="100"/>
      <w:position w:val="0"/>
      <w:sz w:val="37"/>
      <w:szCs w:val="37"/>
      <w:shd w:val="clear" w:color="auto" w:fill="FFFFFF"/>
      <w:lang w:val="ru-RU"/>
    </w:rPr>
  </w:style>
  <w:style w:type="character" w:customStyle="1" w:styleId="1a">
    <w:name w:val="Основной текст1"/>
    <w:basedOn w:val="afffffff0"/>
    <w:rsid w:val="0086105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ivo.garant.ru/document?id=70308460&amp;sub=100000" TargetMode="External"/><Relationship Id="rId18" Type="http://schemas.openxmlformats.org/officeDocument/2006/relationships/hyperlink" Target="http://ivo.garant.ru/document?id=10800200&amp;sub=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http://ivo.garant.ru/document?id=12012604&amp;sub=2" TargetMode="External"/><Relationship Id="rId17" Type="http://schemas.openxmlformats.org/officeDocument/2006/relationships/hyperlink" Target="http://ivo.garant.ru/document?id=10800200&amp;sub=1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10800200&amp;sub=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?id=70308460&amp;sub=100000" TargetMode="External"/><Relationship Id="rId10" Type="http://schemas.openxmlformats.org/officeDocument/2006/relationships/header" Target="header3.xml"/><Relationship Id="rId19" Type="http://schemas.openxmlformats.org/officeDocument/2006/relationships/hyperlink" Target="http://ivo.garant.ru/document?id=70253464&amp;sub=2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ivo.garant.ru/document?id=70308460&amp;sub=10000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9541</Words>
  <Characters>54390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Dasha</cp:lastModifiedBy>
  <cp:revision>7</cp:revision>
  <cp:lastPrinted>2020-05-29T01:26:00Z</cp:lastPrinted>
  <dcterms:created xsi:type="dcterms:W3CDTF">2020-05-28T00:40:00Z</dcterms:created>
  <dcterms:modified xsi:type="dcterms:W3CDTF">2020-05-29T01:27:00Z</dcterms:modified>
</cp:coreProperties>
</file>